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7CC3" w14:textId="57C6799B" w:rsidR="008C4603" w:rsidRDefault="00500CF1" w:rsidP="00287AA9">
      <w:pPr>
        <w:spacing w:line="240" w:lineRule="auto"/>
        <w:contextualSpacing/>
        <w:rPr>
          <w:bCs/>
        </w:rPr>
      </w:pPr>
      <w:r>
        <w:rPr>
          <w:b/>
        </w:rPr>
        <w:t>Job Titl</w:t>
      </w:r>
      <w:r w:rsidR="00287AA9">
        <w:rPr>
          <w:b/>
        </w:rPr>
        <w:t xml:space="preserve">e:  </w:t>
      </w:r>
      <w:r w:rsidR="00E8613C">
        <w:rPr>
          <w:b/>
        </w:rPr>
        <w:tab/>
      </w:r>
      <w:r w:rsidR="00287AA9" w:rsidRPr="00287AA9">
        <w:rPr>
          <w:bCs/>
        </w:rPr>
        <w:t xml:space="preserve"> </w:t>
      </w:r>
      <w:r w:rsidR="008E603A">
        <w:rPr>
          <w:bCs/>
        </w:rPr>
        <w:t>Deputy Clerk</w:t>
      </w:r>
    </w:p>
    <w:p w14:paraId="7FDC23C9" w14:textId="0FF1CE43" w:rsidR="00287AA9" w:rsidRDefault="00287AA9" w:rsidP="00287AA9">
      <w:pPr>
        <w:spacing w:line="240" w:lineRule="auto"/>
        <w:contextualSpacing/>
        <w:rPr>
          <w:bCs/>
        </w:rPr>
      </w:pPr>
    </w:p>
    <w:p w14:paraId="4A82ABF1" w14:textId="77777777" w:rsidR="008C3CC5" w:rsidRDefault="008C3CC5" w:rsidP="00287AA9">
      <w:pPr>
        <w:spacing w:line="240" w:lineRule="auto"/>
        <w:contextualSpacing/>
        <w:rPr>
          <w:bCs/>
        </w:rPr>
      </w:pPr>
    </w:p>
    <w:p w14:paraId="65982B01" w14:textId="43CF00D6" w:rsidR="00287AA9" w:rsidRPr="008976F0" w:rsidRDefault="00287AA9" w:rsidP="00287AA9">
      <w:pPr>
        <w:spacing w:line="240" w:lineRule="auto"/>
        <w:contextualSpacing/>
        <w:rPr>
          <w:b/>
        </w:rPr>
      </w:pPr>
      <w:r w:rsidRPr="008976F0">
        <w:rPr>
          <w:b/>
        </w:rPr>
        <w:t>Type of Employment:</w:t>
      </w:r>
    </w:p>
    <w:p w14:paraId="775FE595" w14:textId="77777777" w:rsidR="008976F0" w:rsidRDefault="008976F0" w:rsidP="00287AA9">
      <w:pPr>
        <w:spacing w:line="240" w:lineRule="auto"/>
        <w:contextualSpacing/>
        <w:rPr>
          <w:bCs/>
        </w:rPr>
      </w:pPr>
    </w:p>
    <w:p w14:paraId="1DBFF6C0" w14:textId="7AE2543C" w:rsidR="00287AA9" w:rsidRDefault="00287AA9" w:rsidP="00287AA9">
      <w:pPr>
        <w:spacing w:line="240" w:lineRule="auto"/>
        <w:contextualSpacing/>
        <w:rPr>
          <w:bCs/>
        </w:rPr>
      </w:pPr>
      <w:r>
        <w:rPr>
          <w:bCs/>
        </w:rPr>
        <w:tab/>
      </w:r>
      <w:r w:rsidR="00E8613C">
        <w:rPr>
          <w:bCs/>
        </w:rPr>
        <w:tab/>
      </w:r>
      <w:r>
        <w:rPr>
          <w:bCs/>
        </w:rPr>
        <w:t>Probationary for the first 180 days</w:t>
      </w:r>
    </w:p>
    <w:p w14:paraId="009A847D" w14:textId="42B84C4C" w:rsidR="00287AA9" w:rsidRDefault="00287AA9" w:rsidP="00287AA9">
      <w:pPr>
        <w:spacing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Performance evaluation and check-in at the end of three months</w:t>
      </w:r>
    </w:p>
    <w:p w14:paraId="057FAA8B" w14:textId="458118EE" w:rsidR="005E2582" w:rsidRDefault="00287AA9" w:rsidP="00287AA9">
      <w:pPr>
        <w:spacing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>Performance evaluation and check-in at the end of six month</w:t>
      </w:r>
      <w:r w:rsidR="00E8613C">
        <w:rPr>
          <w:bCs/>
        </w:rPr>
        <w:t>s</w:t>
      </w:r>
    </w:p>
    <w:p w14:paraId="6D321E00" w14:textId="04A64752" w:rsidR="00287AA9" w:rsidRDefault="00287AA9" w:rsidP="00287AA9">
      <w:pPr>
        <w:spacing w:line="240" w:lineRule="auto"/>
        <w:contextualSpacing/>
        <w:rPr>
          <w:bCs/>
        </w:rPr>
      </w:pPr>
      <w:r>
        <w:rPr>
          <w:bCs/>
        </w:rPr>
        <w:tab/>
      </w:r>
      <w:r w:rsidR="00E8613C">
        <w:rPr>
          <w:bCs/>
        </w:rPr>
        <w:tab/>
      </w:r>
      <w:r>
        <w:rPr>
          <w:bCs/>
        </w:rPr>
        <w:t>Regular</w:t>
      </w:r>
      <w:r w:rsidR="008976F0">
        <w:rPr>
          <w:bCs/>
        </w:rPr>
        <w:t xml:space="preserve"> </w:t>
      </w:r>
      <w:r w:rsidR="00E8613C">
        <w:rPr>
          <w:bCs/>
        </w:rPr>
        <w:t>full</w:t>
      </w:r>
      <w:r w:rsidR="008976F0">
        <w:rPr>
          <w:bCs/>
        </w:rPr>
        <w:t>-time after 180 days</w:t>
      </w:r>
    </w:p>
    <w:p w14:paraId="183B6EC3" w14:textId="120B20F5" w:rsidR="008976F0" w:rsidRDefault="008976F0" w:rsidP="00287AA9">
      <w:pPr>
        <w:spacing w:line="240" w:lineRule="auto"/>
        <w:contextualSpacing/>
        <w:rPr>
          <w:bCs/>
        </w:rPr>
      </w:pPr>
    </w:p>
    <w:p w14:paraId="4FFC19C4" w14:textId="77777777" w:rsidR="008C3CC5" w:rsidRDefault="008C3CC5" w:rsidP="00287AA9">
      <w:pPr>
        <w:spacing w:line="240" w:lineRule="auto"/>
        <w:contextualSpacing/>
        <w:rPr>
          <w:bCs/>
        </w:rPr>
      </w:pPr>
    </w:p>
    <w:p w14:paraId="2CD61C9B" w14:textId="7A0AB4A1" w:rsidR="008976F0" w:rsidRDefault="008976F0" w:rsidP="00287AA9">
      <w:pPr>
        <w:spacing w:line="240" w:lineRule="auto"/>
        <w:contextualSpacing/>
        <w:rPr>
          <w:bCs/>
        </w:rPr>
      </w:pPr>
      <w:r w:rsidRPr="008976F0">
        <w:rPr>
          <w:b/>
        </w:rPr>
        <w:t>Start Date:</w:t>
      </w:r>
      <w:r>
        <w:rPr>
          <w:bCs/>
        </w:rPr>
        <w:t xml:space="preserve">  </w:t>
      </w:r>
      <w:r w:rsidR="00E8613C">
        <w:rPr>
          <w:bCs/>
        </w:rPr>
        <w:tab/>
      </w:r>
      <w:r>
        <w:rPr>
          <w:bCs/>
        </w:rPr>
        <w:t>To be determined</w:t>
      </w:r>
    </w:p>
    <w:p w14:paraId="5CA8494E" w14:textId="157547FA" w:rsidR="008976F0" w:rsidRDefault="008976F0" w:rsidP="00287AA9">
      <w:pPr>
        <w:spacing w:line="240" w:lineRule="auto"/>
        <w:contextualSpacing/>
        <w:rPr>
          <w:bCs/>
        </w:rPr>
      </w:pPr>
    </w:p>
    <w:p w14:paraId="4F56F825" w14:textId="77777777" w:rsidR="008C3CC5" w:rsidRDefault="008C3CC5" w:rsidP="00287AA9">
      <w:pPr>
        <w:spacing w:line="240" w:lineRule="auto"/>
        <w:contextualSpacing/>
        <w:rPr>
          <w:bCs/>
        </w:rPr>
      </w:pPr>
    </w:p>
    <w:p w14:paraId="10498CAF" w14:textId="00D19EEA" w:rsidR="008976F0" w:rsidRDefault="008976F0" w:rsidP="00287AA9">
      <w:pPr>
        <w:spacing w:line="240" w:lineRule="auto"/>
        <w:contextualSpacing/>
        <w:rPr>
          <w:bCs/>
        </w:rPr>
      </w:pPr>
      <w:r w:rsidRPr="00055A81">
        <w:rPr>
          <w:b/>
        </w:rPr>
        <w:t>Hours:</w:t>
      </w:r>
      <w:r>
        <w:rPr>
          <w:bCs/>
        </w:rPr>
        <w:t xml:space="preserve">  </w:t>
      </w:r>
      <w:r w:rsidR="00E8613C">
        <w:rPr>
          <w:bCs/>
        </w:rPr>
        <w:tab/>
      </w:r>
      <w:r w:rsidR="00E8613C">
        <w:rPr>
          <w:bCs/>
        </w:rPr>
        <w:tab/>
      </w:r>
      <w:r>
        <w:rPr>
          <w:bCs/>
        </w:rPr>
        <w:t xml:space="preserve">Normal non-election times </w:t>
      </w:r>
      <w:r w:rsidR="00E8613C">
        <w:rPr>
          <w:bCs/>
        </w:rPr>
        <w:t>40</w:t>
      </w:r>
      <w:r>
        <w:rPr>
          <w:bCs/>
        </w:rPr>
        <w:t xml:space="preserve"> hours/week from 8:00 – </w:t>
      </w:r>
      <w:r w:rsidR="00E8613C">
        <w:rPr>
          <w:bCs/>
        </w:rPr>
        <w:t>5</w:t>
      </w:r>
      <w:r>
        <w:rPr>
          <w:bCs/>
        </w:rPr>
        <w:t>:00</w:t>
      </w:r>
    </w:p>
    <w:p w14:paraId="581A2FE3" w14:textId="4F766B9E" w:rsidR="005E2582" w:rsidRDefault="005E2582" w:rsidP="00287AA9">
      <w:pPr>
        <w:spacing w:line="240" w:lineRule="auto"/>
        <w:contextualSpacing/>
        <w:rPr>
          <w:bCs/>
        </w:rPr>
      </w:pPr>
    </w:p>
    <w:p w14:paraId="0D0B7082" w14:textId="77777777" w:rsidR="008B2F9A" w:rsidRDefault="008B2F9A" w:rsidP="00287AA9">
      <w:pPr>
        <w:spacing w:line="240" w:lineRule="auto"/>
        <w:contextualSpacing/>
        <w:rPr>
          <w:bCs/>
        </w:rPr>
      </w:pPr>
    </w:p>
    <w:p w14:paraId="5123FA64" w14:textId="20B8AA83" w:rsidR="00055A81" w:rsidRDefault="008976F0" w:rsidP="00E8613C">
      <w:pPr>
        <w:spacing w:line="240" w:lineRule="auto"/>
        <w:ind w:left="720" w:firstLine="720"/>
        <w:contextualSpacing/>
        <w:rPr>
          <w:bCs/>
        </w:rPr>
      </w:pPr>
      <w:r>
        <w:rPr>
          <w:bCs/>
        </w:rPr>
        <w:t xml:space="preserve">Election times – </w:t>
      </w:r>
      <w:r w:rsidR="00055A81">
        <w:rPr>
          <w:bCs/>
        </w:rPr>
        <w:t xml:space="preserve">40+ plus </w:t>
      </w:r>
      <w:r w:rsidR="008B2F9A">
        <w:rPr>
          <w:bCs/>
        </w:rPr>
        <w:t xml:space="preserve">as needed </w:t>
      </w:r>
      <w:r w:rsidR="00055A81">
        <w:rPr>
          <w:bCs/>
        </w:rPr>
        <w:t xml:space="preserve">for 1 month prior to election and week of election. </w:t>
      </w:r>
    </w:p>
    <w:p w14:paraId="602172AA" w14:textId="567A715E" w:rsidR="00055A81" w:rsidRDefault="00055A81" w:rsidP="00287AA9">
      <w:pPr>
        <w:spacing w:line="240" w:lineRule="auto"/>
        <w:contextualSpacing/>
        <w:rPr>
          <w:bCs/>
        </w:rPr>
      </w:pPr>
    </w:p>
    <w:p w14:paraId="325BF964" w14:textId="77777777" w:rsidR="008C3CC5" w:rsidRDefault="008C3CC5" w:rsidP="00287AA9">
      <w:pPr>
        <w:spacing w:line="240" w:lineRule="auto"/>
        <w:contextualSpacing/>
        <w:rPr>
          <w:bCs/>
        </w:rPr>
      </w:pPr>
    </w:p>
    <w:p w14:paraId="2FB55731" w14:textId="77777777" w:rsidR="00E8613C" w:rsidRDefault="00055A81" w:rsidP="00E8613C">
      <w:pPr>
        <w:spacing w:line="240" w:lineRule="auto"/>
        <w:ind w:left="1440" w:hanging="1440"/>
        <w:contextualSpacing/>
        <w:rPr>
          <w:bCs/>
        </w:rPr>
      </w:pPr>
      <w:r w:rsidRPr="005E2582">
        <w:rPr>
          <w:b/>
        </w:rPr>
        <w:t>Pay Rate:</w:t>
      </w:r>
      <w:r>
        <w:rPr>
          <w:bCs/>
        </w:rPr>
        <w:t xml:space="preserve">  </w:t>
      </w:r>
      <w:r w:rsidR="00E8613C">
        <w:rPr>
          <w:bCs/>
        </w:rPr>
        <w:tab/>
        <w:t>To be determined/dependent on qualifications and experience</w:t>
      </w:r>
      <w:r w:rsidR="00E8613C">
        <w:rPr>
          <w:bCs/>
        </w:rPr>
        <w:tab/>
      </w:r>
      <w:r w:rsidR="00E8613C">
        <w:rPr>
          <w:bCs/>
        </w:rPr>
        <w:tab/>
      </w:r>
      <w:r w:rsidR="00E8613C">
        <w:rPr>
          <w:bCs/>
        </w:rPr>
        <w:tab/>
      </w:r>
    </w:p>
    <w:p w14:paraId="0306EE77" w14:textId="1C276E0B" w:rsidR="005E2582" w:rsidRDefault="005E2582" w:rsidP="00E8613C">
      <w:pPr>
        <w:spacing w:line="240" w:lineRule="auto"/>
        <w:ind w:left="1440"/>
        <w:contextualSpacing/>
        <w:rPr>
          <w:bCs/>
        </w:rPr>
      </w:pPr>
      <w:r>
        <w:rPr>
          <w:bCs/>
        </w:rPr>
        <w:t>Time and ½ is paid after 40 hours.  Hours over 40 must be approved by the Manager or Clerk.</w:t>
      </w:r>
      <w:r w:rsidR="00055A81">
        <w:rPr>
          <w:bCs/>
        </w:rPr>
        <w:t xml:space="preserve"> </w:t>
      </w:r>
    </w:p>
    <w:p w14:paraId="0D205CBC" w14:textId="0D7B4DCB" w:rsidR="005E2582" w:rsidRDefault="005E2582" w:rsidP="00287AA9">
      <w:pPr>
        <w:spacing w:line="240" w:lineRule="auto"/>
        <w:contextualSpacing/>
        <w:rPr>
          <w:bCs/>
        </w:rPr>
      </w:pPr>
    </w:p>
    <w:p w14:paraId="4E641DC4" w14:textId="77777777" w:rsidR="008C3CC5" w:rsidRDefault="008C3CC5" w:rsidP="00287AA9">
      <w:pPr>
        <w:spacing w:line="240" w:lineRule="auto"/>
        <w:contextualSpacing/>
        <w:rPr>
          <w:bCs/>
        </w:rPr>
      </w:pPr>
    </w:p>
    <w:p w14:paraId="5E1AFC59" w14:textId="77777777" w:rsidR="00DE24F2" w:rsidRDefault="005E2582" w:rsidP="00287AA9">
      <w:pPr>
        <w:spacing w:line="240" w:lineRule="auto"/>
        <w:contextualSpacing/>
        <w:rPr>
          <w:bCs/>
        </w:rPr>
      </w:pPr>
      <w:r w:rsidRPr="005E2582">
        <w:rPr>
          <w:b/>
        </w:rPr>
        <w:t>Reports to</w:t>
      </w:r>
      <w:r>
        <w:rPr>
          <w:bCs/>
        </w:rPr>
        <w:t xml:space="preserve">:  </w:t>
      </w:r>
      <w:r w:rsidR="00E8613C">
        <w:rPr>
          <w:bCs/>
        </w:rPr>
        <w:tab/>
      </w:r>
      <w:r>
        <w:rPr>
          <w:bCs/>
        </w:rPr>
        <w:t xml:space="preserve">Clerk and/or Manager    </w:t>
      </w:r>
    </w:p>
    <w:p w14:paraId="392F34C6" w14:textId="20725B08" w:rsidR="005E2582" w:rsidRDefault="00C1448F" w:rsidP="00DE24F2">
      <w:pPr>
        <w:spacing w:line="240" w:lineRule="auto"/>
        <w:ind w:left="720" w:firstLine="720"/>
        <w:contextualSpacing/>
        <w:rPr>
          <w:bCs/>
        </w:rPr>
      </w:pPr>
      <w:r>
        <w:rPr>
          <w:bCs/>
        </w:rPr>
        <w:t>Election t</w:t>
      </w:r>
      <w:r w:rsidR="005E2582">
        <w:rPr>
          <w:bCs/>
        </w:rPr>
        <w:t>raining from Danielle Riegel.</w:t>
      </w:r>
    </w:p>
    <w:p w14:paraId="5C6A8CEC" w14:textId="71D6CACE" w:rsidR="005E2582" w:rsidRDefault="005E2582" w:rsidP="00287AA9">
      <w:pPr>
        <w:spacing w:line="240" w:lineRule="auto"/>
        <w:contextualSpacing/>
        <w:rPr>
          <w:bCs/>
        </w:rPr>
      </w:pPr>
    </w:p>
    <w:p w14:paraId="582F4289" w14:textId="77777777" w:rsidR="008C3CC5" w:rsidRDefault="008C3CC5" w:rsidP="00287AA9">
      <w:pPr>
        <w:spacing w:line="240" w:lineRule="auto"/>
        <w:contextualSpacing/>
        <w:rPr>
          <w:bCs/>
        </w:rPr>
      </w:pPr>
    </w:p>
    <w:p w14:paraId="24D0067A" w14:textId="2456E043" w:rsidR="005E2582" w:rsidRDefault="005E2582" w:rsidP="00DE24F2">
      <w:pPr>
        <w:spacing w:line="240" w:lineRule="auto"/>
        <w:contextualSpacing/>
        <w:rPr>
          <w:bCs/>
        </w:rPr>
      </w:pPr>
      <w:r w:rsidRPr="005E2582">
        <w:rPr>
          <w:b/>
        </w:rPr>
        <w:t>Benefits:</w:t>
      </w:r>
      <w:r>
        <w:rPr>
          <w:b/>
        </w:rPr>
        <w:t xml:space="preserve">  </w:t>
      </w:r>
      <w:r w:rsidR="00231BBB">
        <w:rPr>
          <w:bCs/>
        </w:rPr>
        <w:tab/>
      </w:r>
      <w:r>
        <w:rPr>
          <w:bCs/>
        </w:rPr>
        <w:t xml:space="preserve">Holiday Pay – </w:t>
      </w:r>
      <w:r w:rsidR="00DE24F2">
        <w:rPr>
          <w:bCs/>
        </w:rPr>
        <w:t xml:space="preserve">8 </w:t>
      </w:r>
      <w:r>
        <w:rPr>
          <w:bCs/>
        </w:rPr>
        <w:t xml:space="preserve">hours of holiday pay for 12 Township scheduled holidays </w:t>
      </w:r>
    </w:p>
    <w:p w14:paraId="752345A8" w14:textId="77777777" w:rsidR="005E2582" w:rsidRDefault="005E2582" w:rsidP="00287AA9">
      <w:pPr>
        <w:spacing w:line="240" w:lineRule="auto"/>
        <w:contextualSpacing/>
        <w:rPr>
          <w:bCs/>
        </w:rPr>
      </w:pPr>
      <w:r>
        <w:rPr>
          <w:bCs/>
        </w:rPr>
        <w:tab/>
      </w:r>
    </w:p>
    <w:p w14:paraId="1AAE535D" w14:textId="49951F27" w:rsidR="008C3CC5" w:rsidRDefault="005E2582" w:rsidP="00390C18">
      <w:pPr>
        <w:spacing w:line="240" w:lineRule="auto"/>
        <w:ind w:left="1440"/>
        <w:contextualSpacing/>
        <w:rPr>
          <w:bCs/>
        </w:rPr>
      </w:pPr>
      <w:r>
        <w:rPr>
          <w:bCs/>
        </w:rPr>
        <w:t>Vacation Pay</w:t>
      </w:r>
      <w:r w:rsidR="008C3CC5">
        <w:rPr>
          <w:bCs/>
        </w:rPr>
        <w:t xml:space="preserve"> – </w:t>
      </w:r>
      <w:r w:rsidR="00DE24F2">
        <w:rPr>
          <w:bCs/>
        </w:rPr>
        <w:t>employees hired January 1 through June 30 are entitled to 40 hours</w:t>
      </w:r>
      <w:r w:rsidR="00390C18">
        <w:rPr>
          <w:bCs/>
        </w:rPr>
        <w:t xml:space="preserve">.  For new employees hired July 1 through December 31, vacation time is pro-rated from the date of hire until December 31.  </w:t>
      </w:r>
      <w:r w:rsidR="008C3CC5">
        <w:rPr>
          <w:bCs/>
        </w:rPr>
        <w:t xml:space="preserve">After </w:t>
      </w:r>
      <w:r w:rsidR="00DE24F2">
        <w:rPr>
          <w:bCs/>
        </w:rPr>
        <w:t>first</w:t>
      </w:r>
      <w:r w:rsidR="008C3CC5">
        <w:rPr>
          <w:bCs/>
        </w:rPr>
        <w:t xml:space="preserve"> year of employment, </w:t>
      </w:r>
      <w:r w:rsidR="00DE24F2">
        <w:rPr>
          <w:bCs/>
        </w:rPr>
        <w:t>80</w:t>
      </w:r>
      <w:r w:rsidR="008C3CC5">
        <w:rPr>
          <w:bCs/>
        </w:rPr>
        <w:t xml:space="preserve"> hours vacation pay</w:t>
      </w:r>
    </w:p>
    <w:p w14:paraId="2C676F82" w14:textId="77777777" w:rsidR="008C3CC5" w:rsidRDefault="008C3CC5" w:rsidP="00287AA9">
      <w:pPr>
        <w:spacing w:line="240" w:lineRule="auto"/>
        <w:contextualSpacing/>
        <w:rPr>
          <w:bCs/>
        </w:rPr>
      </w:pPr>
      <w:r>
        <w:rPr>
          <w:bCs/>
        </w:rPr>
        <w:tab/>
      </w:r>
    </w:p>
    <w:p w14:paraId="07AA93AA" w14:textId="4B2389CB" w:rsidR="008C3CC5" w:rsidRDefault="008C3CC5" w:rsidP="00390C18">
      <w:pPr>
        <w:spacing w:line="240" w:lineRule="auto"/>
        <w:ind w:left="1440"/>
        <w:contextualSpacing/>
        <w:rPr>
          <w:bCs/>
        </w:rPr>
      </w:pPr>
      <w:r>
        <w:rPr>
          <w:bCs/>
        </w:rPr>
        <w:t xml:space="preserve">Longevity Benefit – </w:t>
      </w:r>
      <w:r w:rsidR="00390C18">
        <w:rPr>
          <w:bCs/>
        </w:rPr>
        <w:t xml:space="preserve">For new employees, year one will be pro-rated based on 2.5% of the annual base salary earned from the entry date to December 31.  </w:t>
      </w:r>
    </w:p>
    <w:p w14:paraId="2C47B61B" w14:textId="77777777" w:rsidR="008C3CC5" w:rsidRDefault="008C3CC5" w:rsidP="00287AA9">
      <w:pPr>
        <w:spacing w:line="240" w:lineRule="auto"/>
        <w:contextualSpacing/>
        <w:rPr>
          <w:bCs/>
        </w:rPr>
      </w:pPr>
      <w:r>
        <w:rPr>
          <w:bCs/>
        </w:rPr>
        <w:tab/>
      </w:r>
    </w:p>
    <w:p w14:paraId="2090180F" w14:textId="50D6E1AC" w:rsidR="008C3CC5" w:rsidRDefault="008C3CC5" w:rsidP="00FC0B7A">
      <w:pPr>
        <w:spacing w:line="240" w:lineRule="auto"/>
        <w:ind w:left="1440"/>
        <w:contextualSpacing/>
        <w:rPr>
          <w:bCs/>
        </w:rPr>
      </w:pPr>
      <w:r>
        <w:rPr>
          <w:bCs/>
        </w:rPr>
        <w:t>Pension Plan – MERS Defined Benefit Retirement on the first day of the month following 30 days of employment</w:t>
      </w:r>
      <w:r w:rsidR="00FC0B7A">
        <w:rPr>
          <w:bCs/>
        </w:rPr>
        <w:t>.</w:t>
      </w:r>
      <w:r>
        <w:rPr>
          <w:bCs/>
        </w:rPr>
        <w:t xml:space="preserve">  Currently paid at 14%.  You must be employed for 10 years </w:t>
      </w:r>
      <w:r w:rsidR="00FC0B7A">
        <w:rPr>
          <w:bCs/>
        </w:rPr>
        <w:t xml:space="preserve">to </w:t>
      </w:r>
      <w:r>
        <w:rPr>
          <w:bCs/>
        </w:rPr>
        <w:t>be vested.</w:t>
      </w:r>
    </w:p>
    <w:p w14:paraId="5E9C5C1F" w14:textId="2F870CE5" w:rsidR="00FC0B7A" w:rsidRDefault="00FC0B7A" w:rsidP="00FC0B7A">
      <w:pPr>
        <w:spacing w:line="240" w:lineRule="auto"/>
        <w:ind w:left="1440"/>
        <w:contextualSpacing/>
        <w:rPr>
          <w:bCs/>
        </w:rPr>
      </w:pPr>
    </w:p>
    <w:p w14:paraId="6B067BCA" w14:textId="78EEC1C8" w:rsidR="00FC0B7A" w:rsidRDefault="00FC0B7A" w:rsidP="00FC0B7A">
      <w:pPr>
        <w:spacing w:line="240" w:lineRule="auto"/>
        <w:ind w:left="1440"/>
        <w:contextualSpacing/>
        <w:rPr>
          <w:bCs/>
        </w:rPr>
      </w:pPr>
      <w:r>
        <w:rPr>
          <w:bCs/>
        </w:rPr>
        <w:t xml:space="preserve">Personal Day – employees receive one personal day (8 hours) in each anniversary year.  </w:t>
      </w:r>
    </w:p>
    <w:p w14:paraId="2DE4A636" w14:textId="77777777" w:rsidR="00FC0B7A" w:rsidRDefault="008C3CC5" w:rsidP="00287AA9">
      <w:pPr>
        <w:spacing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0B91AEAD" w14:textId="3800394B" w:rsidR="008C3CC5" w:rsidRDefault="00FC0B7A" w:rsidP="00287AA9">
      <w:pPr>
        <w:spacing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Insurance - </w:t>
      </w:r>
      <w:r w:rsidR="008C3CC5">
        <w:rPr>
          <w:bCs/>
        </w:rPr>
        <w:t xml:space="preserve"> </w:t>
      </w:r>
      <w:r>
        <w:rPr>
          <w:bCs/>
        </w:rPr>
        <w:t xml:space="preserve">employees are eligible to participate in the medical, dental and vision care </w:t>
      </w:r>
    </w:p>
    <w:p w14:paraId="46D0A3CA" w14:textId="068D185E" w:rsidR="00FC0B7A" w:rsidRDefault="00FC0B7A" w:rsidP="00287AA9">
      <w:pPr>
        <w:spacing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  <w:t xml:space="preserve">Insurance plans.  </w:t>
      </w:r>
      <w:r w:rsidR="00231BBB">
        <w:rPr>
          <w:bCs/>
        </w:rPr>
        <w:t>SJCT provides a basic life insurance plan.</w:t>
      </w:r>
    </w:p>
    <w:p w14:paraId="6DEC7A0E" w14:textId="758E3947" w:rsidR="00231BBB" w:rsidRDefault="00231BBB" w:rsidP="00287AA9">
      <w:pPr>
        <w:spacing w:line="240" w:lineRule="auto"/>
        <w:contextualSpacing/>
        <w:rPr>
          <w:bCs/>
        </w:rPr>
      </w:pPr>
    </w:p>
    <w:p w14:paraId="6C38407E" w14:textId="49578D08" w:rsidR="00231BBB" w:rsidRDefault="00231BBB" w:rsidP="00287AA9">
      <w:pPr>
        <w:spacing w:line="240" w:lineRule="auto"/>
        <w:contextualSpacing/>
        <w:rPr>
          <w:bCs/>
        </w:rPr>
      </w:pPr>
      <w:r>
        <w:rPr>
          <w:bCs/>
        </w:rPr>
        <w:lastRenderedPageBreak/>
        <w:t xml:space="preserve">The Township does a background check prior to hiring.  A signed release to perform a background check is required.  </w:t>
      </w:r>
    </w:p>
    <w:p w14:paraId="7C0D19E1" w14:textId="14956534" w:rsidR="003820CA" w:rsidRPr="00C1448F" w:rsidRDefault="00287AA9" w:rsidP="00C1448F">
      <w:pPr>
        <w:spacing w:line="240" w:lineRule="auto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2CFCD9A4" w14:textId="69A68BBC" w:rsidR="008C3CC5" w:rsidRPr="001A4CDD" w:rsidRDefault="00231BBB">
      <w:pPr>
        <w:rPr>
          <w:b/>
          <w:bCs/>
        </w:rPr>
      </w:pPr>
      <w:r w:rsidRPr="001A4CDD">
        <w:rPr>
          <w:b/>
          <w:bCs/>
        </w:rPr>
        <w:t xml:space="preserve">Deputy Clerk duties include:  </w:t>
      </w:r>
    </w:p>
    <w:p w14:paraId="503932DA" w14:textId="5A814FF3" w:rsidR="008B2F9A" w:rsidRDefault="00146D68" w:rsidP="00146D68">
      <w:r>
        <w:t>Assist</w:t>
      </w:r>
      <w:r w:rsidR="00A00C66">
        <w:t xml:space="preserve"> with election duties as assigned by the Clerk</w:t>
      </w:r>
      <w:r w:rsidR="00F409FD">
        <w:t xml:space="preserve"> including but not limited to</w:t>
      </w:r>
      <w:r>
        <w:t>:</w:t>
      </w:r>
    </w:p>
    <w:p w14:paraId="23867821" w14:textId="7FC81185" w:rsidR="00146D68" w:rsidRDefault="00146D68" w:rsidP="00146D68">
      <w:pPr>
        <w:pStyle w:val="ListParagraph"/>
        <w:numPr>
          <w:ilvl w:val="0"/>
          <w:numId w:val="7"/>
        </w:numPr>
      </w:pPr>
      <w:r>
        <w:t xml:space="preserve">Processing absentee ballots </w:t>
      </w:r>
      <w:r w:rsidR="009D1E1B">
        <w:t>(largely handled by election assistant)</w:t>
      </w:r>
    </w:p>
    <w:p w14:paraId="78BB3D16" w14:textId="3064A462" w:rsidR="00146D68" w:rsidRDefault="009A0EF0" w:rsidP="00146D68">
      <w:pPr>
        <w:pStyle w:val="ListParagraph"/>
        <w:numPr>
          <w:ilvl w:val="0"/>
          <w:numId w:val="7"/>
        </w:numPr>
      </w:pPr>
      <w:r>
        <w:t>Maintaining the QVF computer and voter records</w:t>
      </w:r>
      <w:r w:rsidR="009D1E1B">
        <w:t xml:space="preserve"> (largely handled by election assistant)</w:t>
      </w:r>
    </w:p>
    <w:p w14:paraId="64A198ED" w14:textId="77777777" w:rsidR="009A0EF0" w:rsidRDefault="009A0EF0" w:rsidP="00146D68">
      <w:pPr>
        <w:pStyle w:val="ListParagraph"/>
        <w:numPr>
          <w:ilvl w:val="0"/>
          <w:numId w:val="7"/>
        </w:numPr>
      </w:pPr>
      <w:r>
        <w:t>Responding to FOIA requests as needed</w:t>
      </w:r>
    </w:p>
    <w:p w14:paraId="2674B5C8" w14:textId="77777777" w:rsidR="009A0EF0" w:rsidRDefault="009A0EF0" w:rsidP="00146D68">
      <w:pPr>
        <w:pStyle w:val="ListParagraph"/>
        <w:numPr>
          <w:ilvl w:val="0"/>
          <w:numId w:val="7"/>
        </w:numPr>
      </w:pPr>
      <w:r>
        <w:t>Tracking election supplies</w:t>
      </w:r>
    </w:p>
    <w:p w14:paraId="666E92E5" w14:textId="77777777" w:rsidR="009A0EF0" w:rsidRDefault="009A0EF0" w:rsidP="00146D68">
      <w:pPr>
        <w:pStyle w:val="ListParagraph"/>
        <w:numPr>
          <w:ilvl w:val="0"/>
          <w:numId w:val="7"/>
        </w:numPr>
      </w:pPr>
      <w:r>
        <w:t>Tracking election expenses for reimbursement</w:t>
      </w:r>
    </w:p>
    <w:p w14:paraId="3B0641D8" w14:textId="77777777" w:rsidR="009A0EF0" w:rsidRDefault="009A0EF0" w:rsidP="00146D68">
      <w:pPr>
        <w:pStyle w:val="ListParagraph"/>
        <w:numPr>
          <w:ilvl w:val="0"/>
          <w:numId w:val="7"/>
        </w:numPr>
      </w:pPr>
      <w:r>
        <w:t>Maintaining the Permanent A/V list</w:t>
      </w:r>
    </w:p>
    <w:p w14:paraId="7A18CF76" w14:textId="77777777" w:rsidR="00E7663A" w:rsidRPr="008E0611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 w:rsidRPr="008E0611">
        <w:t>Order election supplies and ballots</w:t>
      </w:r>
    </w:p>
    <w:p w14:paraId="24DBD376" w14:textId="77777777" w:rsidR="00E7663A" w:rsidRPr="008E0611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 w:rsidRPr="008E0611">
        <w:t>Attend and/or take on line training required by the State</w:t>
      </w:r>
    </w:p>
    <w:p w14:paraId="204C176F" w14:textId="77777777" w:rsidR="00E7663A" w:rsidRPr="008E0611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 w:rsidRPr="008E0611">
        <w:t>Prepare manuals and training materials for election workers</w:t>
      </w:r>
    </w:p>
    <w:p w14:paraId="222BAE54" w14:textId="77777777" w:rsidR="00E7663A" w:rsidRPr="008E0611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 w:rsidRPr="008E0611">
        <w:t>Prepare legal notices and publications</w:t>
      </w:r>
    </w:p>
    <w:p w14:paraId="00CB9E6B" w14:textId="24328C8F" w:rsidR="00E7663A" w:rsidRPr="008E0611" w:rsidRDefault="009D1E1B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Schedule voting machine testing </w:t>
      </w:r>
    </w:p>
    <w:p w14:paraId="77866962" w14:textId="77777777" w:rsidR="00E7663A" w:rsidRPr="008E0611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 w:rsidRPr="008E0611">
        <w:t>Contact and coordinate election workers and recommend to Election Commission for approval</w:t>
      </w:r>
    </w:p>
    <w:p w14:paraId="7A85CB06" w14:textId="77777777" w:rsidR="00E7663A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>Coordinate and order meals for election workers</w:t>
      </w:r>
    </w:p>
    <w:p w14:paraId="79CA957E" w14:textId="77777777" w:rsidR="00E7663A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>Pack supplies and organize equipment to be delivered to precincts</w:t>
      </w:r>
    </w:p>
    <w:p w14:paraId="6BD60DC3" w14:textId="77777777" w:rsidR="00E7663A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>Set up time and date for Election Commission meeting – contact Election Commission</w:t>
      </w:r>
    </w:p>
    <w:p w14:paraId="0DDAEFF3" w14:textId="2988AD20" w:rsidR="00E7663A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Create agenda and packet for </w:t>
      </w:r>
      <w:r w:rsidR="00FF28D4">
        <w:t xml:space="preserve">and attend </w:t>
      </w:r>
      <w:r>
        <w:t>Election Commission meeting</w:t>
      </w:r>
    </w:p>
    <w:p w14:paraId="2333E55E" w14:textId="77777777" w:rsidR="00E7663A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>Coordinate with the County or teach election worker training (election workers must attend training every two years)</w:t>
      </w:r>
    </w:p>
    <w:p w14:paraId="18F30172" w14:textId="77777777" w:rsidR="00E7663A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>Schedule and supervise election equipment set-up and tear-down</w:t>
      </w:r>
    </w:p>
    <w:p w14:paraId="3D8B3207" w14:textId="77777777" w:rsidR="00E7663A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>Be available for the entire day of an election</w:t>
      </w:r>
    </w:p>
    <w:p w14:paraId="200B188D" w14:textId="77777777" w:rsidR="00E7663A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>Coordinate delivery of ballots and other items to precincts on Election Day prior to polls opening</w:t>
      </w:r>
    </w:p>
    <w:p w14:paraId="64B9A32D" w14:textId="77777777" w:rsidR="00E7663A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>Monitor polling place activities</w:t>
      </w:r>
    </w:p>
    <w:p w14:paraId="40B5D9E7" w14:textId="4E1766F0" w:rsidR="00E7663A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>Create and deliver post-election reports and results to the County either on Election Day or the following days as required by the County</w:t>
      </w:r>
    </w:p>
    <w:p w14:paraId="72D4D369" w14:textId="5998EED5" w:rsidR="00AF0D23" w:rsidRDefault="00AF0D23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>Work/be available the Saturday</w:t>
      </w:r>
      <w:r w:rsidR="008B64BC">
        <w:t xml:space="preserve"> or Sunday as required by the State of </w:t>
      </w:r>
      <w:r>
        <w:t>and coordinate assistance if needed</w:t>
      </w:r>
    </w:p>
    <w:p w14:paraId="1B75439E" w14:textId="3D8CC373" w:rsidR="00E7663A" w:rsidRDefault="00E7663A" w:rsidP="00E7663A">
      <w:pPr>
        <w:pStyle w:val="ListParagraph"/>
        <w:numPr>
          <w:ilvl w:val="0"/>
          <w:numId w:val="7"/>
        </w:numPr>
        <w:spacing w:after="160" w:line="259" w:lineRule="auto"/>
      </w:pPr>
      <w:r>
        <w:t>All other election duties as assigned by the Clerk</w:t>
      </w:r>
    </w:p>
    <w:p w14:paraId="1893710C" w14:textId="354B9506" w:rsidR="00500CF1" w:rsidRDefault="00B67E8E" w:rsidP="009A0EF0">
      <w:pPr>
        <w:pStyle w:val="ListParagraph"/>
        <w:numPr>
          <w:ilvl w:val="0"/>
          <w:numId w:val="7"/>
        </w:numPr>
        <w:spacing w:after="160" w:line="259" w:lineRule="auto"/>
      </w:pPr>
      <w:r>
        <w:t>Set up and maintain E-Poll Book computers and programs</w:t>
      </w:r>
    </w:p>
    <w:p w14:paraId="2FA0C5F9" w14:textId="25C711C6" w:rsidR="00231BBB" w:rsidRDefault="00231BBB" w:rsidP="009A0EF0">
      <w:pPr>
        <w:pStyle w:val="ListParagraph"/>
        <w:numPr>
          <w:ilvl w:val="0"/>
          <w:numId w:val="7"/>
        </w:numPr>
        <w:spacing w:after="160" w:line="259" w:lineRule="auto"/>
      </w:pPr>
      <w:r>
        <w:t>Administer oaths</w:t>
      </w:r>
    </w:p>
    <w:p w14:paraId="6101AC40" w14:textId="2064DA01" w:rsidR="00231BBB" w:rsidRDefault="00DC5F1B" w:rsidP="009A0EF0">
      <w:pPr>
        <w:pStyle w:val="ListParagraph"/>
        <w:numPr>
          <w:ilvl w:val="0"/>
          <w:numId w:val="7"/>
        </w:numPr>
        <w:spacing w:after="160" w:line="259" w:lineRule="auto"/>
      </w:pPr>
      <w:r>
        <w:t xml:space="preserve">Assist with preparing Board of Trustees meeting packets </w:t>
      </w:r>
    </w:p>
    <w:p w14:paraId="580C1308" w14:textId="6287FB1B" w:rsidR="00DC5F1B" w:rsidRDefault="00DC5F1B" w:rsidP="009A0EF0">
      <w:pPr>
        <w:pStyle w:val="ListParagraph"/>
        <w:numPr>
          <w:ilvl w:val="0"/>
          <w:numId w:val="7"/>
        </w:numPr>
        <w:spacing w:after="160" w:line="259" w:lineRule="auto"/>
      </w:pPr>
      <w:r>
        <w:lastRenderedPageBreak/>
        <w:t xml:space="preserve">Maintain Board of Trustee minute binders and distribute copies of minutes and publish </w:t>
      </w:r>
      <w:proofErr w:type="gramStart"/>
      <w:r>
        <w:t>synopsis’</w:t>
      </w:r>
      <w:proofErr w:type="gramEnd"/>
      <w:r>
        <w:t xml:space="preserve"> as needed.</w:t>
      </w:r>
    </w:p>
    <w:p w14:paraId="542490D0" w14:textId="14026BDB" w:rsidR="008B2F9A" w:rsidRDefault="008B2F9A" w:rsidP="008B2F9A">
      <w:pPr>
        <w:pStyle w:val="ListParagraph"/>
        <w:spacing w:after="160" w:line="259" w:lineRule="auto"/>
        <w:ind w:left="1080"/>
      </w:pPr>
    </w:p>
    <w:p w14:paraId="3BF07C9D" w14:textId="77777777" w:rsidR="001A4CDD" w:rsidRDefault="001A4CDD" w:rsidP="008B2F9A">
      <w:pPr>
        <w:pStyle w:val="ListParagraph"/>
        <w:spacing w:after="160" w:line="259" w:lineRule="auto"/>
        <w:ind w:left="1080"/>
      </w:pPr>
    </w:p>
    <w:p w14:paraId="6E0CB363" w14:textId="38BA1DA1" w:rsidR="008B2F9A" w:rsidRDefault="00DC5F1B" w:rsidP="008B2F9A">
      <w:pPr>
        <w:spacing w:after="160" w:line="259" w:lineRule="auto"/>
      </w:pPr>
      <w:r>
        <w:t>Additional duties shared with front office staff</w:t>
      </w:r>
      <w:r w:rsidR="008B2F9A">
        <w:t xml:space="preserve"> include:</w:t>
      </w:r>
    </w:p>
    <w:p w14:paraId="6F0C3091" w14:textId="77777777" w:rsidR="00DC5F1B" w:rsidRDefault="008B2F9A" w:rsidP="00DC5F1B">
      <w:pPr>
        <w:pStyle w:val="ListParagraph"/>
        <w:numPr>
          <w:ilvl w:val="0"/>
          <w:numId w:val="10"/>
        </w:numPr>
      </w:pPr>
      <w:r>
        <w:t xml:space="preserve">Answer telephone and </w:t>
      </w:r>
      <w:r w:rsidRPr="00DC5F1B">
        <w:rPr>
          <w:rFonts w:ascii="Tahoma" w:hAnsi="Tahoma" w:cs="Tahoma"/>
          <w:color w:val="333333"/>
          <w:sz w:val="20"/>
          <w:szCs w:val="20"/>
        </w:rPr>
        <w:t xml:space="preserve">greet walk-in visitors. </w:t>
      </w:r>
      <w:r>
        <w:t xml:space="preserve"> </w:t>
      </w:r>
    </w:p>
    <w:p w14:paraId="47D9C7F2" w14:textId="77777777" w:rsidR="00DC5F1B" w:rsidRDefault="008B2F9A" w:rsidP="00DC5F1B">
      <w:pPr>
        <w:pStyle w:val="ListParagraph"/>
        <w:numPr>
          <w:ilvl w:val="0"/>
          <w:numId w:val="10"/>
        </w:numPr>
      </w:pPr>
      <w:r w:rsidRPr="00DC5F1B">
        <w:rPr>
          <w:rFonts w:ascii="Tahoma" w:hAnsi="Tahoma" w:cs="Tahoma"/>
          <w:color w:val="333333"/>
          <w:sz w:val="20"/>
          <w:szCs w:val="20"/>
        </w:rPr>
        <w:t>Answer routine inquiries and/or refer to appropriate staff member.</w:t>
      </w:r>
      <w:r>
        <w:t xml:space="preserve">  </w:t>
      </w:r>
    </w:p>
    <w:p w14:paraId="08435C05" w14:textId="1549B60D" w:rsidR="008B2F9A" w:rsidRDefault="008B2F9A" w:rsidP="00DC5F1B">
      <w:pPr>
        <w:pStyle w:val="ListParagraph"/>
        <w:numPr>
          <w:ilvl w:val="0"/>
          <w:numId w:val="10"/>
        </w:numPr>
      </w:pPr>
      <w:r w:rsidRPr="00DC5F1B">
        <w:rPr>
          <w:rFonts w:ascii="Tahoma" w:hAnsi="Tahoma" w:cs="Tahoma"/>
          <w:color w:val="333333"/>
          <w:sz w:val="20"/>
          <w:szCs w:val="20"/>
        </w:rPr>
        <w:t xml:space="preserve">Collect fees and charges, issues receipts, record transactions.  </w:t>
      </w:r>
      <w:r>
        <w:t xml:space="preserve">Including but not limited to distribution and receipt of the following forms: </w:t>
      </w:r>
    </w:p>
    <w:p w14:paraId="1B2DCECF" w14:textId="77777777" w:rsidR="008B2F9A" w:rsidRDefault="008B2F9A" w:rsidP="008B2F9A">
      <w:pPr>
        <w:pStyle w:val="ListParagraph"/>
        <w:numPr>
          <w:ilvl w:val="0"/>
          <w:numId w:val="1"/>
        </w:numPr>
      </w:pPr>
      <w:r>
        <w:t>Voter Registration Forms</w:t>
      </w:r>
    </w:p>
    <w:p w14:paraId="4763AE5F" w14:textId="77777777" w:rsidR="008B2F9A" w:rsidRDefault="008B2F9A" w:rsidP="008B2F9A">
      <w:pPr>
        <w:pStyle w:val="ListParagraph"/>
        <w:numPr>
          <w:ilvl w:val="0"/>
          <w:numId w:val="1"/>
        </w:numPr>
      </w:pPr>
      <w:r>
        <w:t>Absentee Ballot Applications/Absentee Ballots</w:t>
      </w:r>
    </w:p>
    <w:p w14:paraId="56253DD0" w14:textId="77777777" w:rsidR="008B2F9A" w:rsidRDefault="008B2F9A" w:rsidP="008B2F9A">
      <w:pPr>
        <w:pStyle w:val="ListParagraph"/>
        <w:numPr>
          <w:ilvl w:val="0"/>
          <w:numId w:val="1"/>
        </w:numPr>
      </w:pPr>
      <w:r>
        <w:t>Permits</w:t>
      </w:r>
    </w:p>
    <w:p w14:paraId="6DC14374" w14:textId="77777777" w:rsidR="008B2F9A" w:rsidRDefault="008B2F9A" w:rsidP="008B2F9A">
      <w:pPr>
        <w:pStyle w:val="ListParagraph"/>
        <w:numPr>
          <w:ilvl w:val="0"/>
          <w:numId w:val="1"/>
        </w:numPr>
      </w:pPr>
      <w:r>
        <w:t>Dog Licenses</w:t>
      </w:r>
    </w:p>
    <w:p w14:paraId="2A45B2C0" w14:textId="77777777" w:rsidR="008B2F9A" w:rsidRDefault="008B2F9A" w:rsidP="008B2F9A">
      <w:pPr>
        <w:pStyle w:val="ListParagraph"/>
        <w:numPr>
          <w:ilvl w:val="0"/>
          <w:numId w:val="1"/>
        </w:numPr>
      </w:pPr>
      <w:r>
        <w:t>Park Reservations</w:t>
      </w:r>
    </w:p>
    <w:p w14:paraId="4EE74218" w14:textId="77777777" w:rsidR="008B2F9A" w:rsidRDefault="008B2F9A" w:rsidP="008B2F9A">
      <w:pPr>
        <w:pStyle w:val="ListParagraph"/>
        <w:numPr>
          <w:ilvl w:val="0"/>
          <w:numId w:val="1"/>
        </w:numPr>
      </w:pPr>
      <w:r>
        <w:t>Taxes</w:t>
      </w:r>
    </w:p>
    <w:p w14:paraId="26FBA5D4" w14:textId="08D863BD" w:rsidR="00FF28D4" w:rsidRDefault="008B2F9A" w:rsidP="008B2F9A">
      <w:pPr>
        <w:pStyle w:val="ListParagraph"/>
        <w:numPr>
          <w:ilvl w:val="0"/>
          <w:numId w:val="1"/>
        </w:numPr>
      </w:pPr>
      <w:r>
        <w:t>Landfill Passes</w:t>
      </w:r>
    </w:p>
    <w:p w14:paraId="3D964402" w14:textId="32717759" w:rsidR="009A0EF0" w:rsidRDefault="00500CF1" w:rsidP="009A0EF0">
      <w:pPr>
        <w:pStyle w:val="ListParagraph"/>
        <w:numPr>
          <w:ilvl w:val="0"/>
          <w:numId w:val="1"/>
        </w:numPr>
      </w:pPr>
      <w:r>
        <w:t>You may be called on from time to time to open</w:t>
      </w:r>
      <w:r w:rsidR="009A0EF0">
        <w:t xml:space="preserve"> the Township Hall for business (</w:t>
      </w:r>
      <w:r>
        <w:t xml:space="preserve">unlocking front door, </w:t>
      </w:r>
      <w:r w:rsidR="009A0EF0">
        <w:t xml:space="preserve">turning </w:t>
      </w:r>
      <w:r>
        <w:t xml:space="preserve">on front counter </w:t>
      </w:r>
      <w:r w:rsidR="009A0EF0">
        <w:t>computers on, retrieving the cash drawers, setting date stampers</w:t>
      </w:r>
      <w:r>
        <w:t>, etc.</w:t>
      </w:r>
      <w:r w:rsidR="009A0EF0">
        <w:t>)</w:t>
      </w:r>
    </w:p>
    <w:p w14:paraId="4C5C724B" w14:textId="77777777" w:rsidR="00500CF1" w:rsidRDefault="00500CF1" w:rsidP="009A0EF0"/>
    <w:p w14:paraId="48BBE3C8" w14:textId="77777777" w:rsidR="00146D68" w:rsidRDefault="00146D68" w:rsidP="00146D68">
      <w:pPr>
        <w:pStyle w:val="ListParagraph"/>
        <w:ind w:left="1440"/>
      </w:pPr>
    </w:p>
    <w:p w14:paraId="6B1E4E70" w14:textId="77777777" w:rsidR="00146D68" w:rsidRDefault="00146D68" w:rsidP="00146D68">
      <w:pPr>
        <w:pStyle w:val="ListParagraph"/>
      </w:pPr>
    </w:p>
    <w:p w14:paraId="04B41647" w14:textId="77777777" w:rsidR="00146D68" w:rsidRDefault="00146D68" w:rsidP="00146D68">
      <w:pPr>
        <w:pStyle w:val="ListParagraph"/>
      </w:pPr>
    </w:p>
    <w:p w14:paraId="0BC75160" w14:textId="77777777" w:rsidR="00875457" w:rsidRDefault="00875457" w:rsidP="00875457"/>
    <w:p w14:paraId="78899076" w14:textId="77777777" w:rsidR="00875457" w:rsidRDefault="00875457" w:rsidP="00875457"/>
    <w:p w14:paraId="5077EEBC" w14:textId="77777777" w:rsidR="00875457" w:rsidRDefault="00875457" w:rsidP="00875457"/>
    <w:p w14:paraId="240E837B" w14:textId="77777777" w:rsidR="00875457" w:rsidRDefault="00875457" w:rsidP="00875457"/>
    <w:p w14:paraId="5BD6CFB6" w14:textId="77777777" w:rsidR="00875457" w:rsidRDefault="00875457" w:rsidP="00875457"/>
    <w:p w14:paraId="5AEB64A3" w14:textId="77777777" w:rsidR="00875457" w:rsidRDefault="00875457" w:rsidP="00875457"/>
    <w:p w14:paraId="1380B428" w14:textId="77777777" w:rsidR="00D34A70" w:rsidRDefault="00D34A70" w:rsidP="00D34A70">
      <w:pPr>
        <w:pStyle w:val="ListParagraph"/>
        <w:ind w:left="2160"/>
      </w:pPr>
    </w:p>
    <w:sectPr w:rsidR="00D34A7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13A8" w14:textId="77777777" w:rsidR="001C5483" w:rsidRDefault="001C5483" w:rsidP="001C5483">
      <w:pPr>
        <w:spacing w:after="0" w:line="240" w:lineRule="auto"/>
      </w:pPr>
      <w:r>
        <w:separator/>
      </w:r>
    </w:p>
  </w:endnote>
  <w:endnote w:type="continuationSeparator" w:id="0">
    <w:p w14:paraId="1986AFEC" w14:textId="77777777" w:rsidR="001C5483" w:rsidRDefault="001C5483" w:rsidP="001C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1311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BC119" w14:textId="17C1C91A" w:rsidR="00C1448F" w:rsidRDefault="00C1448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1934F7" w14:textId="77777777" w:rsidR="00C1448F" w:rsidRDefault="00C14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CF08" w14:textId="77777777" w:rsidR="001C5483" w:rsidRDefault="001C5483" w:rsidP="001C5483">
      <w:pPr>
        <w:spacing w:after="0" w:line="240" w:lineRule="auto"/>
      </w:pPr>
      <w:r>
        <w:separator/>
      </w:r>
    </w:p>
  </w:footnote>
  <w:footnote w:type="continuationSeparator" w:id="0">
    <w:p w14:paraId="2F8E15FC" w14:textId="77777777" w:rsidR="001C5483" w:rsidRDefault="001C5483" w:rsidP="001C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CB3"/>
    <w:multiLevelType w:val="hybridMultilevel"/>
    <w:tmpl w:val="589A9166"/>
    <w:lvl w:ilvl="0" w:tplc="D44ABD7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41B43"/>
    <w:multiLevelType w:val="hybridMultilevel"/>
    <w:tmpl w:val="925C524C"/>
    <w:lvl w:ilvl="0" w:tplc="BB44A8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253C"/>
    <w:multiLevelType w:val="hybridMultilevel"/>
    <w:tmpl w:val="410A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74834"/>
    <w:multiLevelType w:val="hybridMultilevel"/>
    <w:tmpl w:val="6F5A4FBC"/>
    <w:lvl w:ilvl="0" w:tplc="D44ABD7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394940"/>
    <w:multiLevelType w:val="hybridMultilevel"/>
    <w:tmpl w:val="0DDAACB6"/>
    <w:lvl w:ilvl="0" w:tplc="D44ABD7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1658B1"/>
    <w:multiLevelType w:val="hybridMultilevel"/>
    <w:tmpl w:val="8EDE8672"/>
    <w:lvl w:ilvl="0" w:tplc="BB58A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581A"/>
    <w:multiLevelType w:val="hybridMultilevel"/>
    <w:tmpl w:val="2B3AB5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4A57F37"/>
    <w:multiLevelType w:val="hybridMultilevel"/>
    <w:tmpl w:val="593CBDA8"/>
    <w:lvl w:ilvl="0" w:tplc="BB44A8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A365C3"/>
    <w:multiLevelType w:val="hybridMultilevel"/>
    <w:tmpl w:val="91B2FAD6"/>
    <w:lvl w:ilvl="0" w:tplc="D44ABD78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2A15991"/>
    <w:multiLevelType w:val="hybridMultilevel"/>
    <w:tmpl w:val="9A94CAF8"/>
    <w:lvl w:ilvl="0" w:tplc="BB44A8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5292277">
    <w:abstractNumId w:val="4"/>
  </w:num>
  <w:num w:numId="2" w16cid:durableId="1530071392">
    <w:abstractNumId w:val="1"/>
  </w:num>
  <w:num w:numId="3" w16cid:durableId="1857307953">
    <w:abstractNumId w:val="5"/>
  </w:num>
  <w:num w:numId="4" w16cid:durableId="635648074">
    <w:abstractNumId w:val="8"/>
  </w:num>
  <w:num w:numId="5" w16cid:durableId="525796600">
    <w:abstractNumId w:val="3"/>
  </w:num>
  <w:num w:numId="6" w16cid:durableId="1051535435">
    <w:abstractNumId w:val="0"/>
  </w:num>
  <w:num w:numId="7" w16cid:durableId="981809606">
    <w:abstractNumId w:val="9"/>
  </w:num>
  <w:num w:numId="8" w16cid:durableId="1531259785">
    <w:abstractNumId w:val="2"/>
  </w:num>
  <w:num w:numId="9" w16cid:durableId="177160969">
    <w:abstractNumId w:val="6"/>
  </w:num>
  <w:num w:numId="10" w16cid:durableId="11831341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66"/>
    <w:rsid w:val="00055A81"/>
    <w:rsid w:val="00077D0D"/>
    <w:rsid w:val="000923F5"/>
    <w:rsid w:val="00146D68"/>
    <w:rsid w:val="001A4CDD"/>
    <w:rsid w:val="001C5483"/>
    <w:rsid w:val="00231BBB"/>
    <w:rsid w:val="00287AA9"/>
    <w:rsid w:val="00293CF1"/>
    <w:rsid w:val="003820CA"/>
    <w:rsid w:val="00390C18"/>
    <w:rsid w:val="00402E14"/>
    <w:rsid w:val="004234C8"/>
    <w:rsid w:val="004C636B"/>
    <w:rsid w:val="00500CF1"/>
    <w:rsid w:val="00507D57"/>
    <w:rsid w:val="00592BFF"/>
    <w:rsid w:val="005E2582"/>
    <w:rsid w:val="00875457"/>
    <w:rsid w:val="008976F0"/>
    <w:rsid w:val="008A542B"/>
    <w:rsid w:val="008B2F9A"/>
    <w:rsid w:val="008B64BC"/>
    <w:rsid w:val="008C3CC5"/>
    <w:rsid w:val="008C4603"/>
    <w:rsid w:val="008E0611"/>
    <w:rsid w:val="008E603A"/>
    <w:rsid w:val="00936B04"/>
    <w:rsid w:val="009A0EF0"/>
    <w:rsid w:val="009D1E1B"/>
    <w:rsid w:val="00A00C66"/>
    <w:rsid w:val="00A47588"/>
    <w:rsid w:val="00AF0D23"/>
    <w:rsid w:val="00B67E8E"/>
    <w:rsid w:val="00B72C17"/>
    <w:rsid w:val="00BA6C13"/>
    <w:rsid w:val="00C1448F"/>
    <w:rsid w:val="00C82283"/>
    <w:rsid w:val="00CB7EE8"/>
    <w:rsid w:val="00D34A70"/>
    <w:rsid w:val="00DC5F1B"/>
    <w:rsid w:val="00DE24F2"/>
    <w:rsid w:val="00E74774"/>
    <w:rsid w:val="00E7663A"/>
    <w:rsid w:val="00E8613C"/>
    <w:rsid w:val="00EE24AE"/>
    <w:rsid w:val="00F409FD"/>
    <w:rsid w:val="00FC0B7A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AC3D91"/>
  <w15:docId w15:val="{1F96208F-99C6-4904-814A-9DC296BD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0E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83"/>
  </w:style>
  <w:style w:type="paragraph" w:styleId="Footer">
    <w:name w:val="footer"/>
    <w:basedOn w:val="Normal"/>
    <w:link w:val="FooterChar"/>
    <w:uiPriority w:val="99"/>
    <w:unhideWhenUsed/>
    <w:rsid w:val="001C54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Cook</dc:creator>
  <cp:lastModifiedBy>Denise Cook</cp:lastModifiedBy>
  <cp:revision>3</cp:revision>
  <cp:lastPrinted>2018-10-22T20:13:00Z</cp:lastPrinted>
  <dcterms:created xsi:type="dcterms:W3CDTF">2022-06-21T16:08:00Z</dcterms:created>
  <dcterms:modified xsi:type="dcterms:W3CDTF">2022-06-21T18:10:00Z</dcterms:modified>
</cp:coreProperties>
</file>