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2C1DAB" w14:textId="06D56C90" w:rsidR="00F01EF2" w:rsidRDefault="00F01EF2" w:rsidP="00831A6F">
      <w:pPr>
        <w:jc w:val="center"/>
        <w:rPr>
          <w:b/>
        </w:rPr>
      </w:pPr>
      <w:r w:rsidRPr="00F01EF2">
        <w:rPr>
          <w:b/>
        </w:rPr>
        <w:t>Elec</w:t>
      </w:r>
      <w:r w:rsidR="00831A6F">
        <w:rPr>
          <w:b/>
        </w:rPr>
        <w:t xml:space="preserve">tion </w:t>
      </w:r>
      <w:r w:rsidR="00922BBB">
        <w:rPr>
          <w:b/>
        </w:rPr>
        <w:t>Assistant</w:t>
      </w:r>
      <w:r w:rsidR="00F52B30">
        <w:rPr>
          <w:b/>
        </w:rPr>
        <w:t xml:space="preserve">/Office Assistant - Job Description </w:t>
      </w:r>
    </w:p>
    <w:p w14:paraId="54D67FBE" w14:textId="77777777" w:rsidR="00AC56CC" w:rsidRDefault="00AC56CC" w:rsidP="00831A6F">
      <w:pPr>
        <w:jc w:val="center"/>
        <w:rPr>
          <w:b/>
        </w:rPr>
      </w:pPr>
    </w:p>
    <w:p w14:paraId="6DA7690D" w14:textId="6803DE77" w:rsidR="00F52B30" w:rsidRDefault="00F52B30" w:rsidP="00EB20F9">
      <w:r w:rsidRPr="00F52B30">
        <w:rPr>
          <w:b/>
          <w:bCs/>
        </w:rPr>
        <w:t>Election Assistant</w:t>
      </w:r>
      <w:r w:rsidR="008E0AD4">
        <w:rPr>
          <w:b/>
          <w:bCs/>
        </w:rPr>
        <w:t>/Office Assistant</w:t>
      </w:r>
    </w:p>
    <w:p w14:paraId="2E7B1D43" w14:textId="50D700E6" w:rsidR="00292D16" w:rsidRDefault="00EB20F9" w:rsidP="00EB20F9">
      <w:r>
        <w:t xml:space="preserve">The </w:t>
      </w:r>
      <w:r w:rsidR="00292D16">
        <w:t xml:space="preserve">position of Election Assistant is designed to assist in carrying out the Clerk’s statutory duty of conducting elections.  </w:t>
      </w:r>
    </w:p>
    <w:p w14:paraId="602923CB" w14:textId="50D62C8B" w:rsidR="00F01EF2" w:rsidRDefault="00EB20F9" w:rsidP="009C0EE8">
      <w:r>
        <w:t xml:space="preserve">Election </w:t>
      </w:r>
      <w:r w:rsidR="00292D16">
        <w:t>Assistant</w:t>
      </w:r>
      <w:r>
        <w:t xml:space="preserve"> duties </w:t>
      </w:r>
      <w:r w:rsidR="009C0EE8">
        <w:t>consist</w:t>
      </w:r>
      <w:r w:rsidR="00AC56CC">
        <w:t xml:space="preserve"> of</w:t>
      </w:r>
      <w:r w:rsidR="009C0EE8">
        <w:t xml:space="preserve"> </w:t>
      </w:r>
      <w:r w:rsidR="002851E9">
        <w:t>election related</w:t>
      </w:r>
      <w:r w:rsidR="009C0EE8">
        <w:t xml:space="preserve"> tasks as assigned by the </w:t>
      </w:r>
      <w:r w:rsidR="00FA65B1">
        <w:t>Deputy Clerk</w:t>
      </w:r>
      <w:r w:rsidR="009C0EE8">
        <w:t xml:space="preserve"> or Clerk.</w:t>
      </w:r>
    </w:p>
    <w:p w14:paraId="3E1BB495" w14:textId="7F62F7B7" w:rsidR="00F52B30" w:rsidRDefault="008E0AD4" w:rsidP="00F52B30">
      <w:r>
        <w:t>Office Assistant d</w:t>
      </w:r>
      <w:r w:rsidR="00F52B30">
        <w:t>uties include:</w:t>
      </w:r>
    </w:p>
    <w:p w14:paraId="47EB9FFB" w14:textId="77777777" w:rsidR="00F52B30" w:rsidRDefault="00F52B30" w:rsidP="00F52B30">
      <w:r>
        <w:t xml:space="preserve">Answer telephone and </w:t>
      </w:r>
      <w:r>
        <w:rPr>
          <w:rFonts w:ascii="Tahoma" w:hAnsi="Tahoma" w:cs="Tahoma"/>
          <w:color w:val="333333"/>
          <w:sz w:val="20"/>
          <w:szCs w:val="20"/>
        </w:rPr>
        <w:t xml:space="preserve">greet walk-in visitors. </w:t>
      </w:r>
      <w: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>Answer routine inquiries and/or refer to appropriate staff member.</w:t>
      </w:r>
      <w:r>
        <w:t xml:space="preserve">  </w:t>
      </w:r>
      <w:r>
        <w:rPr>
          <w:rFonts w:ascii="Tahoma" w:hAnsi="Tahoma" w:cs="Tahoma"/>
          <w:color w:val="333333"/>
          <w:sz w:val="20"/>
          <w:szCs w:val="20"/>
        </w:rPr>
        <w:t xml:space="preserve">Collect fees and charges, issues receipts, record transactions.  </w:t>
      </w:r>
      <w:r>
        <w:t xml:space="preserve">Including but not limited to distribution and receipt of the following forms: </w:t>
      </w:r>
    </w:p>
    <w:p w14:paraId="06059A27" w14:textId="77777777" w:rsidR="00F52B30" w:rsidRDefault="00F52B30" w:rsidP="00F52B30">
      <w:pPr>
        <w:pStyle w:val="ListParagraph"/>
        <w:numPr>
          <w:ilvl w:val="0"/>
          <w:numId w:val="2"/>
        </w:numPr>
        <w:spacing w:after="200" w:line="276" w:lineRule="auto"/>
      </w:pPr>
      <w:r>
        <w:t>Absentee Ballot Applications/Absentee Ballots</w:t>
      </w:r>
    </w:p>
    <w:p w14:paraId="1FF76B5D" w14:textId="77777777" w:rsidR="00F52B30" w:rsidRDefault="00F52B30" w:rsidP="00F52B30">
      <w:pPr>
        <w:pStyle w:val="ListParagraph"/>
        <w:numPr>
          <w:ilvl w:val="0"/>
          <w:numId w:val="2"/>
        </w:numPr>
        <w:spacing w:after="200" w:line="276" w:lineRule="auto"/>
      </w:pPr>
      <w:r>
        <w:t>Permits</w:t>
      </w:r>
    </w:p>
    <w:p w14:paraId="02E7171B" w14:textId="77777777" w:rsidR="00F52B30" w:rsidRDefault="00F52B30" w:rsidP="00F52B30">
      <w:pPr>
        <w:pStyle w:val="ListParagraph"/>
        <w:numPr>
          <w:ilvl w:val="0"/>
          <w:numId w:val="2"/>
        </w:numPr>
        <w:spacing w:after="200" w:line="276" w:lineRule="auto"/>
      </w:pPr>
      <w:r>
        <w:t>Park Reservations</w:t>
      </w:r>
    </w:p>
    <w:p w14:paraId="766E266B" w14:textId="77777777" w:rsidR="00F52B30" w:rsidRDefault="00F52B30" w:rsidP="00F52B30">
      <w:pPr>
        <w:pStyle w:val="ListParagraph"/>
        <w:numPr>
          <w:ilvl w:val="0"/>
          <w:numId w:val="2"/>
        </w:numPr>
        <w:spacing w:after="200" w:line="276" w:lineRule="auto"/>
      </w:pPr>
      <w:r>
        <w:t>Taxes</w:t>
      </w:r>
    </w:p>
    <w:p w14:paraId="2D4F7FA3" w14:textId="16091704" w:rsidR="00AC56CC" w:rsidRDefault="00F52B30" w:rsidP="00AC56CC">
      <w:pPr>
        <w:pStyle w:val="ListParagraph"/>
        <w:numPr>
          <w:ilvl w:val="0"/>
          <w:numId w:val="2"/>
        </w:numPr>
        <w:spacing w:after="200" w:line="276" w:lineRule="auto"/>
      </w:pPr>
      <w:r>
        <w:t>Landfill Passe</w:t>
      </w:r>
      <w:r w:rsidR="00AC56CC">
        <w:t>s</w:t>
      </w:r>
    </w:p>
    <w:p w14:paraId="136872C6" w14:textId="73A6A095" w:rsidR="00AC56CC" w:rsidRDefault="00AC56CC" w:rsidP="00AC56CC">
      <w:pPr>
        <w:pStyle w:val="ListParagraph"/>
        <w:numPr>
          <w:ilvl w:val="0"/>
          <w:numId w:val="2"/>
        </w:numPr>
        <w:spacing w:after="200" w:line="276" w:lineRule="auto"/>
      </w:pPr>
      <w:r>
        <w:t>Other Duties as assigned by the Township Manager</w:t>
      </w:r>
    </w:p>
    <w:p w14:paraId="52F93BA8" w14:textId="77777777" w:rsidR="00AC56CC" w:rsidRDefault="00AC56CC" w:rsidP="00AC56CC">
      <w:pPr>
        <w:pStyle w:val="ListParagraph"/>
        <w:spacing w:after="200" w:line="276" w:lineRule="auto"/>
      </w:pPr>
    </w:p>
    <w:p w14:paraId="63EB1A33" w14:textId="09B14172" w:rsidR="00AC56CC" w:rsidRPr="00EF7DE6" w:rsidRDefault="00AC56CC" w:rsidP="00AC56CC">
      <w:pPr>
        <w:spacing w:after="200" w:line="276" w:lineRule="auto"/>
        <w:rPr>
          <w:b/>
          <w:bCs/>
        </w:rPr>
      </w:pPr>
      <w:r w:rsidRPr="00EF7DE6">
        <w:rPr>
          <w:b/>
          <w:bCs/>
        </w:rPr>
        <w:t>Type of Employment</w:t>
      </w:r>
    </w:p>
    <w:p w14:paraId="57FF3754" w14:textId="033F6D6B" w:rsidR="00AC56CC" w:rsidRDefault="00F77E66" w:rsidP="00AC56CC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Permanent </w:t>
      </w:r>
      <w:r w:rsidR="00AC56CC">
        <w:t>Part Time, 20 hours per week, M-F 1:00 p.m. – 5:00 p.m.</w:t>
      </w:r>
    </w:p>
    <w:p w14:paraId="5C2EF018" w14:textId="08EA3D5E" w:rsidR="00AC56CC" w:rsidRDefault="00EF7DE6" w:rsidP="00AC56CC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The week </w:t>
      </w:r>
      <w:r w:rsidR="008E0AD4">
        <w:t xml:space="preserve">prior to </w:t>
      </w:r>
      <w:r>
        <w:t xml:space="preserve">an election, M-F 8:00 a.m. – 5:00 p.m. with one hour </w:t>
      </w:r>
      <w:r w:rsidR="000F5C33">
        <w:t xml:space="preserve">unpaid </w:t>
      </w:r>
      <w:r>
        <w:t>for lunch</w:t>
      </w:r>
    </w:p>
    <w:p w14:paraId="282AE569" w14:textId="7C549AE5" w:rsidR="00EF7DE6" w:rsidRDefault="00EF7DE6" w:rsidP="00AC56CC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Election Day – all day – begins at approximately 6:00 a.m. and lasts until the work is finished or the </w:t>
      </w:r>
      <w:r w:rsidR="008E0AD4">
        <w:t xml:space="preserve">Clerk or </w:t>
      </w:r>
      <w:r>
        <w:t>Deputy Clerk dismisse</w:t>
      </w:r>
      <w:r w:rsidR="00F77E66">
        <w:t>s</w:t>
      </w:r>
      <w:r w:rsidR="008E0AD4">
        <w:t>.</w:t>
      </w:r>
    </w:p>
    <w:p w14:paraId="7C853F05" w14:textId="77777777" w:rsidR="008E0AD4" w:rsidRDefault="008E0AD4" w:rsidP="008E0AD4">
      <w:pPr>
        <w:pStyle w:val="ListParagraph"/>
        <w:spacing w:after="200" w:line="276" w:lineRule="auto"/>
      </w:pPr>
    </w:p>
    <w:p w14:paraId="7C1D2AEA" w14:textId="1DDBF215" w:rsidR="004B0C3F" w:rsidRDefault="00F77E66" w:rsidP="004B0C3F">
      <w:pPr>
        <w:spacing w:after="200" w:line="276" w:lineRule="auto"/>
        <w:rPr>
          <w:b/>
          <w:bCs/>
        </w:rPr>
      </w:pPr>
      <w:r w:rsidRPr="00F77E66">
        <w:rPr>
          <w:b/>
          <w:bCs/>
        </w:rPr>
        <w:t xml:space="preserve">Benefits </w:t>
      </w:r>
    </w:p>
    <w:p w14:paraId="41492604" w14:textId="14613073" w:rsidR="00F77E66" w:rsidRPr="00F77E66" w:rsidRDefault="00F77E66" w:rsidP="00F77E66">
      <w:pPr>
        <w:pStyle w:val="ListParagraph"/>
        <w:numPr>
          <w:ilvl w:val="0"/>
          <w:numId w:val="5"/>
        </w:numPr>
        <w:spacing w:after="200" w:line="276" w:lineRule="auto"/>
        <w:rPr>
          <w:b/>
          <w:bCs/>
        </w:rPr>
      </w:pPr>
      <w:r>
        <w:t xml:space="preserve">After completing one year of employment, four (4) hours of holiday pay for 12 holidays to include:  </w:t>
      </w:r>
    </w:p>
    <w:p w14:paraId="79FDB1F3" w14:textId="24B261E6" w:rsidR="00F77E66" w:rsidRPr="00F77E66" w:rsidRDefault="00F77E66" w:rsidP="00F77E66">
      <w:pPr>
        <w:pStyle w:val="ListParagraph"/>
        <w:numPr>
          <w:ilvl w:val="1"/>
          <w:numId w:val="5"/>
        </w:numPr>
        <w:spacing w:after="200" w:line="276" w:lineRule="auto"/>
        <w:rPr>
          <w:b/>
          <w:bCs/>
        </w:rPr>
      </w:pPr>
      <w:r>
        <w:t>New Year’s Day (January 1)</w:t>
      </w:r>
    </w:p>
    <w:p w14:paraId="60BE78B7" w14:textId="4A51EF0C" w:rsidR="00F77E66" w:rsidRPr="00F77E66" w:rsidRDefault="00F77E66" w:rsidP="00F77E66">
      <w:pPr>
        <w:pStyle w:val="ListParagraph"/>
        <w:numPr>
          <w:ilvl w:val="1"/>
          <w:numId w:val="5"/>
        </w:numPr>
        <w:spacing w:after="200" w:line="276" w:lineRule="auto"/>
        <w:rPr>
          <w:b/>
          <w:bCs/>
        </w:rPr>
      </w:pPr>
      <w:r>
        <w:t>Good Friday (Friday before Easter)</w:t>
      </w:r>
    </w:p>
    <w:p w14:paraId="4370DB1B" w14:textId="5A8B074F" w:rsidR="00F77E66" w:rsidRPr="00F77E66" w:rsidRDefault="00F77E66" w:rsidP="00F77E66">
      <w:pPr>
        <w:pStyle w:val="ListParagraph"/>
        <w:numPr>
          <w:ilvl w:val="1"/>
          <w:numId w:val="5"/>
        </w:numPr>
        <w:spacing w:after="200" w:line="276" w:lineRule="auto"/>
        <w:rPr>
          <w:b/>
          <w:bCs/>
        </w:rPr>
      </w:pPr>
      <w:r>
        <w:t>Memorial Day and Friday before</w:t>
      </w:r>
    </w:p>
    <w:p w14:paraId="13A676A0" w14:textId="6B08F1C6" w:rsidR="00F77E66" w:rsidRPr="00F77E66" w:rsidRDefault="00F77E66" w:rsidP="00F77E66">
      <w:pPr>
        <w:pStyle w:val="ListParagraph"/>
        <w:numPr>
          <w:ilvl w:val="1"/>
          <w:numId w:val="5"/>
        </w:numPr>
        <w:spacing w:after="200" w:line="276" w:lineRule="auto"/>
        <w:rPr>
          <w:b/>
          <w:bCs/>
        </w:rPr>
      </w:pPr>
      <w:r>
        <w:t>Independence Day and usually one more day depending on how it falls</w:t>
      </w:r>
    </w:p>
    <w:p w14:paraId="71DE33EB" w14:textId="5DA61CE7" w:rsidR="00F77E66" w:rsidRPr="00F77E66" w:rsidRDefault="00F77E66" w:rsidP="00F77E66">
      <w:pPr>
        <w:pStyle w:val="ListParagraph"/>
        <w:numPr>
          <w:ilvl w:val="1"/>
          <w:numId w:val="5"/>
        </w:numPr>
        <w:spacing w:after="200" w:line="276" w:lineRule="auto"/>
        <w:rPr>
          <w:b/>
          <w:bCs/>
        </w:rPr>
      </w:pPr>
      <w:r>
        <w:t>Labor Day and Friday before</w:t>
      </w:r>
    </w:p>
    <w:p w14:paraId="17F01B35" w14:textId="2E0C356D" w:rsidR="00F77E66" w:rsidRPr="00F77E66" w:rsidRDefault="00F77E66" w:rsidP="00F77E66">
      <w:pPr>
        <w:pStyle w:val="ListParagraph"/>
        <w:numPr>
          <w:ilvl w:val="1"/>
          <w:numId w:val="5"/>
        </w:numPr>
        <w:spacing w:after="200" w:line="276" w:lineRule="auto"/>
        <w:rPr>
          <w:b/>
          <w:bCs/>
        </w:rPr>
      </w:pPr>
      <w:r>
        <w:t>Thanksgiving and the day after</w:t>
      </w:r>
    </w:p>
    <w:p w14:paraId="7D5A4206" w14:textId="79F1F760" w:rsidR="00F77E66" w:rsidRPr="007C1C94" w:rsidRDefault="00F77E66" w:rsidP="00F77E66">
      <w:pPr>
        <w:pStyle w:val="ListParagraph"/>
        <w:numPr>
          <w:ilvl w:val="1"/>
          <w:numId w:val="5"/>
        </w:numPr>
        <w:spacing w:after="200" w:line="276" w:lineRule="auto"/>
        <w:rPr>
          <w:b/>
          <w:bCs/>
        </w:rPr>
      </w:pPr>
      <w:r>
        <w:t>Christmas and usually the day after depending on how it falls</w:t>
      </w:r>
    </w:p>
    <w:p w14:paraId="1F78C0E0" w14:textId="77777777" w:rsidR="007C1C94" w:rsidRDefault="007C1C94" w:rsidP="007C1C94">
      <w:pPr>
        <w:pStyle w:val="ListParagraph"/>
        <w:spacing w:after="200" w:line="276" w:lineRule="auto"/>
        <w:ind w:left="1440"/>
        <w:rPr>
          <w:b/>
          <w:bCs/>
        </w:rPr>
      </w:pPr>
    </w:p>
    <w:p w14:paraId="33EE6877" w14:textId="77777777" w:rsidR="007C1C94" w:rsidRDefault="007C1C94" w:rsidP="007C1C94">
      <w:pPr>
        <w:pStyle w:val="ListParagraph"/>
        <w:spacing w:after="200" w:line="276" w:lineRule="auto"/>
        <w:ind w:left="1440"/>
        <w:rPr>
          <w:b/>
          <w:bCs/>
        </w:rPr>
      </w:pPr>
    </w:p>
    <w:p w14:paraId="60AE872C" w14:textId="77777777" w:rsidR="007C1C94" w:rsidRDefault="007C1C94" w:rsidP="007C1C94">
      <w:pPr>
        <w:pStyle w:val="ListParagraph"/>
        <w:spacing w:after="200" w:line="276" w:lineRule="auto"/>
        <w:ind w:left="1440"/>
        <w:rPr>
          <w:b/>
          <w:bCs/>
        </w:rPr>
      </w:pPr>
    </w:p>
    <w:p w14:paraId="50C0D04C" w14:textId="77777777" w:rsidR="007C1C94" w:rsidRDefault="007C1C94" w:rsidP="007C1C94">
      <w:pPr>
        <w:pStyle w:val="ListParagraph"/>
        <w:spacing w:after="200" w:line="276" w:lineRule="auto"/>
        <w:ind w:left="1440"/>
        <w:rPr>
          <w:b/>
          <w:bCs/>
        </w:rPr>
      </w:pPr>
    </w:p>
    <w:p w14:paraId="7CEAA693" w14:textId="77777777" w:rsidR="007C1C94" w:rsidRPr="007C1C94" w:rsidRDefault="007C1C94" w:rsidP="007C1C94">
      <w:pPr>
        <w:pStyle w:val="ListParagraph"/>
        <w:spacing w:after="200" w:line="276" w:lineRule="auto"/>
        <w:ind w:left="1440"/>
        <w:rPr>
          <w:b/>
          <w:bCs/>
        </w:rPr>
      </w:pPr>
    </w:p>
    <w:p w14:paraId="2F9FA0AA" w14:textId="1A165CC2" w:rsidR="007C1C94" w:rsidRPr="007C1C94" w:rsidRDefault="007C1C94" w:rsidP="007C1C94">
      <w:pPr>
        <w:pStyle w:val="ListParagraph"/>
        <w:numPr>
          <w:ilvl w:val="0"/>
          <w:numId w:val="5"/>
        </w:numPr>
        <w:spacing w:after="200" w:line="276" w:lineRule="auto"/>
        <w:rPr>
          <w:b/>
          <w:bCs/>
        </w:rPr>
      </w:pPr>
      <w:r>
        <w:lastRenderedPageBreak/>
        <w:t>Vacation Pay as follows:</w:t>
      </w:r>
    </w:p>
    <w:p w14:paraId="4F6F1FCB" w14:textId="3D287A8C" w:rsidR="007C1C94" w:rsidRPr="007C1C94" w:rsidRDefault="007C1C94" w:rsidP="007C1C94">
      <w:pPr>
        <w:pStyle w:val="ListParagraph"/>
        <w:numPr>
          <w:ilvl w:val="1"/>
          <w:numId w:val="5"/>
        </w:numPr>
        <w:spacing w:after="200" w:line="276" w:lineRule="auto"/>
        <w:rPr>
          <w:b/>
          <w:bCs/>
        </w:rPr>
      </w:pPr>
      <w:r>
        <w:t>0-1 year</w:t>
      </w:r>
      <w:r>
        <w:tab/>
        <w:t>None</w:t>
      </w:r>
    </w:p>
    <w:p w14:paraId="6ADFDA62" w14:textId="6935BAC4" w:rsidR="007C1C94" w:rsidRPr="007C1C94" w:rsidRDefault="007C1C94" w:rsidP="007C1C94">
      <w:pPr>
        <w:pStyle w:val="ListParagraph"/>
        <w:numPr>
          <w:ilvl w:val="1"/>
          <w:numId w:val="5"/>
        </w:numPr>
        <w:spacing w:after="200" w:line="276" w:lineRule="auto"/>
        <w:rPr>
          <w:b/>
          <w:bCs/>
        </w:rPr>
      </w:pPr>
      <w:r>
        <w:t>2-5 years</w:t>
      </w:r>
      <w:r>
        <w:tab/>
        <w:t>40 hours</w:t>
      </w:r>
    </w:p>
    <w:p w14:paraId="4C251698" w14:textId="05B324DB" w:rsidR="007C1C94" w:rsidRPr="007C1C94" w:rsidRDefault="007C1C94" w:rsidP="007C1C94">
      <w:pPr>
        <w:pStyle w:val="ListParagraph"/>
        <w:numPr>
          <w:ilvl w:val="1"/>
          <w:numId w:val="5"/>
        </w:numPr>
        <w:spacing w:after="200" w:line="276" w:lineRule="auto"/>
        <w:rPr>
          <w:b/>
          <w:bCs/>
        </w:rPr>
      </w:pPr>
      <w:r>
        <w:t>6-10 years</w:t>
      </w:r>
      <w:r>
        <w:tab/>
        <w:t>60 hours</w:t>
      </w:r>
    </w:p>
    <w:p w14:paraId="531AE53E" w14:textId="44DED260" w:rsidR="007C1C94" w:rsidRPr="007C1C94" w:rsidRDefault="007C1C94" w:rsidP="007C1C94">
      <w:pPr>
        <w:pStyle w:val="ListParagraph"/>
        <w:numPr>
          <w:ilvl w:val="1"/>
          <w:numId w:val="5"/>
        </w:numPr>
        <w:spacing w:after="200" w:line="276" w:lineRule="auto"/>
        <w:rPr>
          <w:b/>
          <w:bCs/>
        </w:rPr>
      </w:pPr>
      <w:r>
        <w:t>11 or more</w:t>
      </w:r>
      <w:r>
        <w:tab/>
        <w:t>80 hours</w:t>
      </w:r>
    </w:p>
    <w:p w14:paraId="3F3CFFCF" w14:textId="77777777" w:rsidR="007C1C94" w:rsidRPr="007C1C94" w:rsidRDefault="007C1C94" w:rsidP="007C1C94">
      <w:pPr>
        <w:spacing w:after="200" w:line="276" w:lineRule="auto"/>
        <w:rPr>
          <w:b/>
          <w:bCs/>
        </w:rPr>
      </w:pPr>
    </w:p>
    <w:p w14:paraId="5D2F39C5" w14:textId="647AB10B" w:rsidR="00F77E66" w:rsidRDefault="007C1C94" w:rsidP="007C1C94">
      <w:pPr>
        <w:pStyle w:val="ListParagraph"/>
        <w:numPr>
          <w:ilvl w:val="0"/>
          <w:numId w:val="6"/>
        </w:numPr>
        <w:spacing w:after="200" w:line="276" w:lineRule="auto"/>
      </w:pPr>
      <w:r>
        <w:t>Longevity Benefit as follows:</w:t>
      </w:r>
    </w:p>
    <w:p w14:paraId="228E6E67" w14:textId="15574767" w:rsidR="007C1C94" w:rsidRDefault="007C1C94" w:rsidP="007C1C94">
      <w:pPr>
        <w:pStyle w:val="ListParagraph"/>
        <w:numPr>
          <w:ilvl w:val="1"/>
          <w:numId w:val="6"/>
        </w:numPr>
        <w:spacing w:after="200" w:line="276" w:lineRule="auto"/>
      </w:pPr>
      <w:r>
        <w:t>5-9 years</w:t>
      </w:r>
      <w:r>
        <w:tab/>
        <w:t>1.25% of pay</w:t>
      </w:r>
    </w:p>
    <w:p w14:paraId="4D34070B" w14:textId="71FAF493" w:rsidR="007C1C94" w:rsidRDefault="007C1C94" w:rsidP="007C1C94">
      <w:pPr>
        <w:pStyle w:val="ListParagraph"/>
        <w:numPr>
          <w:ilvl w:val="1"/>
          <w:numId w:val="6"/>
        </w:numPr>
        <w:spacing w:after="200" w:line="276" w:lineRule="auto"/>
      </w:pPr>
      <w:r>
        <w:t>10-14 years</w:t>
      </w:r>
      <w:r>
        <w:tab/>
        <w:t>2.50% of pay</w:t>
      </w:r>
    </w:p>
    <w:p w14:paraId="79321532" w14:textId="09CCCAA2" w:rsidR="007C1C94" w:rsidRDefault="007C1C94" w:rsidP="007C1C94">
      <w:pPr>
        <w:pStyle w:val="ListParagraph"/>
        <w:numPr>
          <w:ilvl w:val="1"/>
          <w:numId w:val="6"/>
        </w:numPr>
        <w:spacing w:after="200" w:line="276" w:lineRule="auto"/>
      </w:pPr>
      <w:r>
        <w:t>15-19 years</w:t>
      </w:r>
      <w:r>
        <w:tab/>
        <w:t>3.75% of pay</w:t>
      </w:r>
    </w:p>
    <w:p w14:paraId="25B6C709" w14:textId="37F6955C" w:rsidR="007C1C94" w:rsidRDefault="007C1C94" w:rsidP="007C1C94">
      <w:pPr>
        <w:pStyle w:val="ListParagraph"/>
        <w:numPr>
          <w:ilvl w:val="1"/>
          <w:numId w:val="6"/>
        </w:numPr>
        <w:spacing w:after="200" w:line="276" w:lineRule="auto"/>
      </w:pPr>
      <w:r>
        <w:t>20+ years</w:t>
      </w:r>
      <w:r>
        <w:tab/>
        <w:t>5.00% of pay</w:t>
      </w:r>
    </w:p>
    <w:p w14:paraId="0EDE4530" w14:textId="50784155" w:rsidR="007C1C94" w:rsidRDefault="007C1C94" w:rsidP="007C1C94">
      <w:pPr>
        <w:pStyle w:val="ListParagraph"/>
        <w:spacing w:after="200" w:line="276" w:lineRule="auto"/>
      </w:pPr>
      <w:r>
        <w:t>Paid on the last pay day of November of each year after reaching 5 years of employment.</w:t>
      </w:r>
    </w:p>
    <w:p w14:paraId="7ACDE340" w14:textId="77777777" w:rsidR="007C1C94" w:rsidRDefault="007C1C94" w:rsidP="007C1C94">
      <w:pPr>
        <w:pStyle w:val="ListParagraph"/>
        <w:spacing w:after="200" w:line="276" w:lineRule="auto"/>
      </w:pPr>
    </w:p>
    <w:p w14:paraId="66E81E8F" w14:textId="3B8495FB" w:rsidR="007C1C94" w:rsidRDefault="00371D44" w:rsidP="007C1C94">
      <w:pPr>
        <w:pStyle w:val="ListParagraph"/>
        <w:numPr>
          <w:ilvl w:val="0"/>
          <w:numId w:val="6"/>
        </w:numPr>
        <w:spacing w:after="200" w:line="276" w:lineRule="auto"/>
      </w:pPr>
      <w:r>
        <w:t xml:space="preserve">Pension Plan </w:t>
      </w:r>
    </w:p>
    <w:p w14:paraId="0C97579B" w14:textId="582A3E34" w:rsidR="00371D44" w:rsidRDefault="00371D44" w:rsidP="00371D44">
      <w:pPr>
        <w:pStyle w:val="ListParagraph"/>
        <w:numPr>
          <w:ilvl w:val="1"/>
          <w:numId w:val="6"/>
        </w:numPr>
        <w:spacing w:after="200" w:line="276" w:lineRule="auto"/>
      </w:pPr>
      <w:r>
        <w:t>Employees working 100 hours or more a month will be enrolled in the MERS Defined Benefit Retirement Plan on the first day of the month following 30 days of employment. The Township contributes 14% of the yearly base wages.  The MERS plan is fully vested to the employee after 10 years of employment with the Township.</w:t>
      </w:r>
    </w:p>
    <w:p w14:paraId="04C294C3" w14:textId="77777777" w:rsidR="00371D44" w:rsidRDefault="00371D44" w:rsidP="00371D44">
      <w:pPr>
        <w:pStyle w:val="ListParagraph"/>
        <w:spacing w:after="200" w:line="276" w:lineRule="auto"/>
        <w:ind w:left="1440"/>
      </w:pPr>
    </w:p>
    <w:p w14:paraId="377FEDFA" w14:textId="20010602" w:rsidR="00371D44" w:rsidRDefault="00371D44" w:rsidP="00371D44">
      <w:pPr>
        <w:pStyle w:val="ListParagraph"/>
        <w:numPr>
          <w:ilvl w:val="0"/>
          <w:numId w:val="6"/>
        </w:numPr>
        <w:spacing w:after="200" w:line="276" w:lineRule="auto"/>
      </w:pPr>
      <w:r>
        <w:t xml:space="preserve">Insurance </w:t>
      </w:r>
    </w:p>
    <w:p w14:paraId="3F39C801" w14:textId="68DB134A" w:rsidR="00371D44" w:rsidRPr="007C1C94" w:rsidRDefault="00371D44" w:rsidP="00371D44">
      <w:pPr>
        <w:pStyle w:val="ListParagraph"/>
        <w:numPr>
          <w:ilvl w:val="1"/>
          <w:numId w:val="6"/>
        </w:numPr>
        <w:spacing w:after="200" w:line="276" w:lineRule="auto"/>
      </w:pPr>
      <w:r>
        <w:t xml:space="preserve"> Part time employees are not eligible for insurance benefits.</w:t>
      </w:r>
    </w:p>
    <w:p w14:paraId="507D3833" w14:textId="77777777" w:rsidR="00EF7DE6" w:rsidRDefault="00EF7DE6" w:rsidP="00EF7DE6">
      <w:pPr>
        <w:spacing w:after="200" w:line="276" w:lineRule="auto"/>
      </w:pPr>
    </w:p>
    <w:p w14:paraId="6A4470A5" w14:textId="77777777" w:rsidR="00EF7DE6" w:rsidRDefault="00EF7DE6" w:rsidP="00EF7DE6">
      <w:pPr>
        <w:spacing w:after="200" w:line="276" w:lineRule="auto"/>
      </w:pPr>
    </w:p>
    <w:p w14:paraId="0B1635C2" w14:textId="77777777" w:rsidR="00EF7DE6" w:rsidRDefault="00EF7DE6" w:rsidP="00EF7DE6">
      <w:pPr>
        <w:pStyle w:val="ListParagraph"/>
        <w:spacing w:after="200" w:line="276" w:lineRule="auto"/>
      </w:pPr>
    </w:p>
    <w:p w14:paraId="490207BC" w14:textId="77777777" w:rsidR="00EF7DE6" w:rsidRDefault="00EF7DE6" w:rsidP="00EF7DE6">
      <w:pPr>
        <w:pStyle w:val="ListParagraph"/>
        <w:spacing w:after="200" w:line="276" w:lineRule="auto"/>
      </w:pPr>
    </w:p>
    <w:p w14:paraId="64ECF703" w14:textId="77777777" w:rsidR="009C0EE8" w:rsidRDefault="009C0EE8" w:rsidP="009C0EE8">
      <w:pPr>
        <w:pStyle w:val="ListParagraph"/>
        <w:spacing w:after="200" w:line="276" w:lineRule="auto"/>
        <w:ind w:left="1080"/>
      </w:pPr>
    </w:p>
    <w:p w14:paraId="6389F227" w14:textId="3216B25C" w:rsidR="00F52B30" w:rsidRPr="008C4E25" w:rsidRDefault="00F52B30" w:rsidP="00F52B30"/>
    <w:sectPr w:rsidR="00F52B30" w:rsidRPr="008C4E25" w:rsidSect="00F52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95B762" w14:textId="77777777" w:rsidR="00371D44" w:rsidRDefault="00371D44" w:rsidP="00371D44">
      <w:pPr>
        <w:spacing w:after="0" w:line="240" w:lineRule="auto"/>
      </w:pPr>
      <w:r>
        <w:separator/>
      </w:r>
    </w:p>
  </w:endnote>
  <w:endnote w:type="continuationSeparator" w:id="0">
    <w:p w14:paraId="3570E91B" w14:textId="77777777" w:rsidR="00371D44" w:rsidRDefault="00371D44" w:rsidP="0037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17274" w14:textId="77777777" w:rsidR="00371D44" w:rsidRDefault="00371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215933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A8897B" w14:textId="4781A170" w:rsidR="00371D44" w:rsidRDefault="00371D4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EEE8B5" w14:textId="77777777" w:rsidR="00371D44" w:rsidRDefault="00371D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4BAA1" w14:textId="77777777" w:rsidR="00371D44" w:rsidRDefault="00371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D3F17" w14:textId="77777777" w:rsidR="00371D44" w:rsidRDefault="00371D44" w:rsidP="00371D44">
      <w:pPr>
        <w:spacing w:after="0" w:line="240" w:lineRule="auto"/>
      </w:pPr>
      <w:r>
        <w:separator/>
      </w:r>
    </w:p>
  </w:footnote>
  <w:footnote w:type="continuationSeparator" w:id="0">
    <w:p w14:paraId="6C0E17E3" w14:textId="77777777" w:rsidR="00371D44" w:rsidRDefault="00371D44" w:rsidP="0037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EA08DB" w14:textId="77777777" w:rsidR="00371D44" w:rsidRDefault="00371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D9247" w14:textId="77777777" w:rsidR="00371D44" w:rsidRDefault="00371D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9A5CD" w14:textId="77777777" w:rsidR="00371D44" w:rsidRDefault="00371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42762"/>
    <w:multiLevelType w:val="hybridMultilevel"/>
    <w:tmpl w:val="11E0FB22"/>
    <w:lvl w:ilvl="0" w:tplc="D44ABD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1759"/>
    <w:multiLevelType w:val="hybridMultilevel"/>
    <w:tmpl w:val="D964495A"/>
    <w:lvl w:ilvl="0" w:tplc="D44ABD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6253C"/>
    <w:multiLevelType w:val="hybridMultilevel"/>
    <w:tmpl w:val="410A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52445"/>
    <w:multiLevelType w:val="hybridMultilevel"/>
    <w:tmpl w:val="40067614"/>
    <w:lvl w:ilvl="0" w:tplc="D44ABD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94940"/>
    <w:multiLevelType w:val="hybridMultilevel"/>
    <w:tmpl w:val="0DDAACB6"/>
    <w:lvl w:ilvl="0" w:tplc="D44ABD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A15991"/>
    <w:multiLevelType w:val="hybridMultilevel"/>
    <w:tmpl w:val="9A94CAF8"/>
    <w:lvl w:ilvl="0" w:tplc="BB44A8B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0332187">
    <w:abstractNumId w:val="2"/>
  </w:num>
  <w:num w:numId="2" w16cid:durableId="54210726">
    <w:abstractNumId w:val="4"/>
  </w:num>
  <w:num w:numId="3" w16cid:durableId="2053454927">
    <w:abstractNumId w:val="5"/>
  </w:num>
  <w:num w:numId="4" w16cid:durableId="96684724">
    <w:abstractNumId w:val="1"/>
  </w:num>
  <w:num w:numId="5" w16cid:durableId="1795514057">
    <w:abstractNumId w:val="3"/>
  </w:num>
  <w:num w:numId="6" w16cid:durableId="1770736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EF2"/>
    <w:rsid w:val="000F5C33"/>
    <w:rsid w:val="00106E99"/>
    <w:rsid w:val="00144206"/>
    <w:rsid w:val="002851E9"/>
    <w:rsid w:val="00292D16"/>
    <w:rsid w:val="00371D44"/>
    <w:rsid w:val="00460D91"/>
    <w:rsid w:val="004B0C3F"/>
    <w:rsid w:val="00521723"/>
    <w:rsid w:val="00547F65"/>
    <w:rsid w:val="007C1C94"/>
    <w:rsid w:val="00831A6F"/>
    <w:rsid w:val="008C4E25"/>
    <w:rsid w:val="008E0AD4"/>
    <w:rsid w:val="008E2425"/>
    <w:rsid w:val="00922BBB"/>
    <w:rsid w:val="009C0EE8"/>
    <w:rsid w:val="00AC56CC"/>
    <w:rsid w:val="00B35DD3"/>
    <w:rsid w:val="00D93E94"/>
    <w:rsid w:val="00EB20F9"/>
    <w:rsid w:val="00EF7DE6"/>
    <w:rsid w:val="00F01EF2"/>
    <w:rsid w:val="00F10849"/>
    <w:rsid w:val="00F4732D"/>
    <w:rsid w:val="00F52B30"/>
    <w:rsid w:val="00F77E66"/>
    <w:rsid w:val="00FA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32F3D"/>
  <w15:chartTrackingRefBased/>
  <w15:docId w15:val="{8C61D567-5844-4FE6-9A2F-54B77E89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E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B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1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D44"/>
  </w:style>
  <w:style w:type="paragraph" w:styleId="Footer">
    <w:name w:val="footer"/>
    <w:basedOn w:val="Normal"/>
    <w:link w:val="FooterChar"/>
    <w:uiPriority w:val="99"/>
    <w:unhideWhenUsed/>
    <w:rsid w:val="00371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FBDF6-3967-4AE3-8499-74A3C4CF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Cook</dc:creator>
  <cp:keywords/>
  <dc:description/>
  <cp:lastModifiedBy>Denise Cook</cp:lastModifiedBy>
  <cp:revision>10</cp:revision>
  <cp:lastPrinted>2018-06-14T13:30:00Z</cp:lastPrinted>
  <dcterms:created xsi:type="dcterms:W3CDTF">2024-05-14T19:21:00Z</dcterms:created>
  <dcterms:modified xsi:type="dcterms:W3CDTF">2024-05-15T18:17:00Z</dcterms:modified>
</cp:coreProperties>
</file>