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C4552" w14:textId="77777777" w:rsidR="00D95F3D" w:rsidRPr="00F816E1" w:rsidRDefault="00D95F3D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</w:t>
      </w:r>
    </w:p>
    <w:p w14:paraId="280C3155" w14:textId="77777777" w:rsidR="00D95F3D" w:rsidRDefault="00F816E1" w:rsidP="00F816E1">
      <w:pPr>
        <w:jc w:val="center"/>
        <w:rPr>
          <w:b/>
          <w:sz w:val="28"/>
          <w:szCs w:val="28"/>
        </w:rPr>
      </w:pPr>
      <w:r w:rsidRPr="00F816E1">
        <w:rPr>
          <w:b/>
          <w:sz w:val="28"/>
          <w:szCs w:val="28"/>
        </w:rPr>
        <w:t>ST. JOSEPH CHARTER TOWNSHIP</w:t>
      </w:r>
    </w:p>
    <w:p w14:paraId="76CD5BD9" w14:textId="77777777" w:rsidR="00981A14" w:rsidRDefault="00981A14" w:rsidP="00F816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BERRIEN COUNTY, MICHIGAN</w:t>
      </w:r>
    </w:p>
    <w:p w14:paraId="031D41E7" w14:textId="635FF3AE" w:rsidR="00D95F3D" w:rsidRDefault="00604C21" w:rsidP="00604C21">
      <w:pPr>
        <w:jc w:val="center"/>
      </w:pPr>
      <w:r>
        <w:rPr>
          <w:b/>
          <w:sz w:val="28"/>
          <w:szCs w:val="28"/>
        </w:rPr>
        <w:t>GAS STATION MORATORIUM</w:t>
      </w:r>
    </w:p>
    <w:p w14:paraId="37A69CB8" w14:textId="5E8754D8" w:rsidR="00604C21" w:rsidRPr="00604C21" w:rsidRDefault="00604C21" w:rsidP="00604C21">
      <w:pPr>
        <w:widowControl w:val="0"/>
        <w:autoSpaceDE w:val="0"/>
        <w:autoSpaceDN w:val="0"/>
        <w:rPr>
          <w:color w:val="auto"/>
          <w:spacing w:val="-2"/>
        </w:rPr>
      </w:pPr>
      <w:r w:rsidRPr="00604C21">
        <w:rPr>
          <w:color w:val="auto"/>
        </w:rPr>
        <w:t>At the October 5</w:t>
      </w:r>
      <w:r w:rsidRPr="00604C21">
        <w:rPr>
          <w:color w:val="auto"/>
          <w:vertAlign w:val="superscript"/>
        </w:rPr>
        <w:t>th</w:t>
      </w:r>
      <w:r w:rsidRPr="00604C21">
        <w:rPr>
          <w:color w:val="auto"/>
        </w:rPr>
        <w:t xml:space="preserve"> 2026 meeting, the St. Joseph Charter Township Board of Trustees adopted a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>temporary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>moratorium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>on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>accepting and/or processing any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>applications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 xml:space="preserve">for Special Use Gas Stations in the B-2 General Business District. 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>The</w:t>
      </w:r>
      <w:r w:rsidRPr="00604C21">
        <w:rPr>
          <w:color w:val="auto"/>
          <w:spacing w:val="-7"/>
        </w:rPr>
        <w:t xml:space="preserve"> </w:t>
      </w:r>
      <w:r w:rsidRPr="00604C21">
        <w:rPr>
          <w:color w:val="auto"/>
        </w:rPr>
        <w:t>temporary</w:t>
      </w:r>
      <w:r w:rsidRPr="00604C21">
        <w:rPr>
          <w:color w:val="auto"/>
          <w:spacing w:val="12"/>
        </w:rPr>
        <w:t xml:space="preserve"> </w:t>
      </w:r>
      <w:r w:rsidRPr="00604C21">
        <w:rPr>
          <w:color w:val="auto"/>
        </w:rPr>
        <w:t>moratorium</w:t>
      </w:r>
      <w:r w:rsidRPr="00604C21">
        <w:rPr>
          <w:color w:val="auto"/>
          <w:spacing w:val="17"/>
        </w:rPr>
        <w:t xml:space="preserve"> </w:t>
      </w:r>
      <w:r w:rsidRPr="00604C21">
        <w:rPr>
          <w:color w:val="auto"/>
        </w:rPr>
        <w:t>is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>for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>one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>(1)</w:t>
      </w:r>
      <w:r w:rsidRPr="00604C21">
        <w:rPr>
          <w:color w:val="auto"/>
          <w:spacing w:val="-11"/>
        </w:rPr>
        <w:t xml:space="preserve"> year</w:t>
      </w:r>
      <w:r w:rsidRPr="00604C21">
        <w:rPr>
          <w:color w:val="auto"/>
        </w:rPr>
        <w:t xml:space="preserve"> from the effective date of this Ordinance, or until the effective date of any amended or new Township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>ordinances</w:t>
      </w:r>
      <w:r w:rsidRPr="00604C21">
        <w:rPr>
          <w:color w:val="auto"/>
          <w:spacing w:val="-3"/>
        </w:rPr>
        <w:t xml:space="preserve"> </w:t>
      </w:r>
      <w:r w:rsidRPr="00604C21">
        <w:rPr>
          <w:color w:val="auto"/>
        </w:rPr>
        <w:t>or</w:t>
      </w:r>
      <w:r w:rsidRPr="00604C21">
        <w:rPr>
          <w:color w:val="auto"/>
          <w:spacing w:val="-10"/>
        </w:rPr>
        <w:t xml:space="preserve"> </w:t>
      </w:r>
      <w:r w:rsidRPr="00604C21">
        <w:rPr>
          <w:color w:val="auto"/>
        </w:rPr>
        <w:t>regulations</w:t>
      </w:r>
      <w:r w:rsidRPr="00604C21">
        <w:rPr>
          <w:color w:val="auto"/>
          <w:spacing w:val="-1"/>
        </w:rPr>
        <w:t xml:space="preserve"> </w:t>
      </w:r>
      <w:r w:rsidRPr="00604C21">
        <w:rPr>
          <w:color w:val="auto"/>
        </w:rPr>
        <w:t>addressing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>Gas Stations as a Special Use in the B-2 General Business District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>are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>effective,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>whichever</w:t>
      </w:r>
      <w:r w:rsidRPr="00604C21">
        <w:rPr>
          <w:color w:val="auto"/>
          <w:spacing w:val="-9"/>
        </w:rPr>
        <w:t xml:space="preserve"> </w:t>
      </w:r>
      <w:r w:rsidRPr="00604C21">
        <w:rPr>
          <w:color w:val="auto"/>
        </w:rPr>
        <w:t>date</w:t>
      </w:r>
      <w:r w:rsidRPr="00604C21">
        <w:rPr>
          <w:color w:val="auto"/>
          <w:spacing w:val="-11"/>
        </w:rPr>
        <w:t xml:space="preserve"> </w:t>
      </w:r>
      <w:r w:rsidRPr="00604C21">
        <w:rPr>
          <w:color w:val="auto"/>
        </w:rPr>
        <w:t xml:space="preserve">occurs </w:t>
      </w:r>
      <w:r w:rsidRPr="00604C21">
        <w:rPr>
          <w:color w:val="auto"/>
          <w:spacing w:val="-2"/>
        </w:rPr>
        <w:t xml:space="preserve">first.  </w:t>
      </w:r>
      <w:r w:rsidRPr="00604C21">
        <w:rPr>
          <w:color w:val="auto"/>
        </w:rPr>
        <w:t xml:space="preserve">A full copy of the ordinance is available at the Township Hall, 3000 Washington Ave., St. Joseph, MI 49085 and </w:t>
      </w:r>
      <w:r>
        <w:rPr>
          <w:color w:val="auto"/>
        </w:rPr>
        <w:t>is attached</w:t>
      </w:r>
      <w:r w:rsidRPr="00604C21">
        <w:rPr>
          <w:color w:val="auto"/>
        </w:rPr>
        <w:t xml:space="preserve">.  The ordinance goes into effect </w:t>
      </w:r>
      <w:r>
        <w:rPr>
          <w:color w:val="auto"/>
        </w:rPr>
        <w:t xml:space="preserve">on </w:t>
      </w:r>
      <w:r w:rsidRPr="00604C21">
        <w:rPr>
          <w:color w:val="auto"/>
        </w:rPr>
        <w:t>October 15, 2026</w:t>
      </w:r>
      <w:r>
        <w:rPr>
          <w:color w:val="auto"/>
        </w:rPr>
        <w:t>.</w:t>
      </w:r>
      <w:r w:rsidRPr="00604C21">
        <w:rPr>
          <w:color w:val="auto"/>
        </w:rPr>
        <w:t xml:space="preserve"> </w:t>
      </w:r>
      <w:r>
        <w:rPr>
          <w:color w:val="auto"/>
        </w:rPr>
        <w:t xml:space="preserve"> </w:t>
      </w:r>
      <w:r w:rsidRPr="00604C21">
        <w:rPr>
          <w:color w:val="0070C0"/>
          <w:u w:val="single"/>
        </w:rPr>
        <w:t>View Ordinance</w:t>
      </w:r>
    </w:p>
    <w:p w14:paraId="7F275C60" w14:textId="77777777" w:rsidR="009A4F1F" w:rsidRDefault="009A4F1F" w:rsidP="00884FB3">
      <w:pPr>
        <w:jc w:val="both"/>
      </w:pPr>
    </w:p>
    <w:p w14:paraId="240FC4AA" w14:textId="77777777" w:rsidR="009A4F1F" w:rsidRDefault="009A4F1F" w:rsidP="00884FB3">
      <w:pPr>
        <w:jc w:val="both"/>
      </w:pPr>
    </w:p>
    <w:p w14:paraId="0BF875EB" w14:textId="77777777" w:rsidR="009A4F1F" w:rsidRDefault="00A5719B" w:rsidP="00884FB3">
      <w:pPr>
        <w:jc w:val="both"/>
      </w:pPr>
      <w:r>
        <w:tab/>
      </w:r>
      <w:r>
        <w:tab/>
      </w:r>
      <w:r>
        <w:tab/>
      </w:r>
    </w:p>
    <w:p w14:paraId="55D068C6" w14:textId="77777777" w:rsidR="001403F1" w:rsidRDefault="001403F1" w:rsidP="00884FB3">
      <w:pPr>
        <w:jc w:val="both"/>
      </w:pPr>
    </w:p>
    <w:p w14:paraId="37505ACF" w14:textId="77777777" w:rsidR="001403F1" w:rsidRDefault="001403F1" w:rsidP="001403F1">
      <w:pPr>
        <w:rPr>
          <w:sz w:val="22"/>
        </w:rPr>
      </w:pPr>
    </w:p>
    <w:p w14:paraId="20B879BD" w14:textId="77777777" w:rsidR="001403F1" w:rsidRDefault="001403F1" w:rsidP="00884FB3">
      <w:pPr>
        <w:jc w:val="both"/>
      </w:pPr>
    </w:p>
    <w:sectPr w:rsidR="001403F1" w:rsidSect="00F507E2">
      <w:pgSz w:w="12240" w:h="15840" w:code="1"/>
      <w:pgMar w:top="1440" w:right="1584" w:bottom="1296" w:left="1728" w:header="720" w:footer="720" w:gutter="0"/>
      <w:paperSrc w:first="260" w:other="26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2207D"/>
    <w:multiLevelType w:val="hybridMultilevel"/>
    <w:tmpl w:val="0C94E0C8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num w:numId="1" w16cid:durableId="9455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84A"/>
    <w:rsid w:val="00093F39"/>
    <w:rsid w:val="00116213"/>
    <w:rsid w:val="00135074"/>
    <w:rsid w:val="001403F1"/>
    <w:rsid w:val="00200CC5"/>
    <w:rsid w:val="00206820"/>
    <w:rsid w:val="002A6638"/>
    <w:rsid w:val="002C5CEB"/>
    <w:rsid w:val="003144BA"/>
    <w:rsid w:val="00364572"/>
    <w:rsid w:val="003944F6"/>
    <w:rsid w:val="00396E7B"/>
    <w:rsid w:val="003F0A18"/>
    <w:rsid w:val="00404094"/>
    <w:rsid w:val="00406CA5"/>
    <w:rsid w:val="00424A32"/>
    <w:rsid w:val="00524DF1"/>
    <w:rsid w:val="00535364"/>
    <w:rsid w:val="005509FD"/>
    <w:rsid w:val="00575502"/>
    <w:rsid w:val="00604C21"/>
    <w:rsid w:val="006535EE"/>
    <w:rsid w:val="00684DE6"/>
    <w:rsid w:val="006D2776"/>
    <w:rsid w:val="006D7DD6"/>
    <w:rsid w:val="00754AE3"/>
    <w:rsid w:val="007729E1"/>
    <w:rsid w:val="007A267C"/>
    <w:rsid w:val="007A7C16"/>
    <w:rsid w:val="00842654"/>
    <w:rsid w:val="00851304"/>
    <w:rsid w:val="008719E2"/>
    <w:rsid w:val="00882289"/>
    <w:rsid w:val="00884FB3"/>
    <w:rsid w:val="0089525C"/>
    <w:rsid w:val="00895CDC"/>
    <w:rsid w:val="008B6B09"/>
    <w:rsid w:val="008C31E6"/>
    <w:rsid w:val="00981A14"/>
    <w:rsid w:val="009A4F1F"/>
    <w:rsid w:val="00A42831"/>
    <w:rsid w:val="00A5719B"/>
    <w:rsid w:val="00AA196D"/>
    <w:rsid w:val="00AB7166"/>
    <w:rsid w:val="00AC3AF4"/>
    <w:rsid w:val="00B23519"/>
    <w:rsid w:val="00B8034D"/>
    <w:rsid w:val="00BA4F0D"/>
    <w:rsid w:val="00BC484A"/>
    <w:rsid w:val="00D15EC5"/>
    <w:rsid w:val="00D174C8"/>
    <w:rsid w:val="00D95F3D"/>
    <w:rsid w:val="00DA7091"/>
    <w:rsid w:val="00DC127E"/>
    <w:rsid w:val="00DF6F63"/>
    <w:rsid w:val="00E003DF"/>
    <w:rsid w:val="00E05487"/>
    <w:rsid w:val="00E554BB"/>
    <w:rsid w:val="00E7074D"/>
    <w:rsid w:val="00E74B82"/>
    <w:rsid w:val="00E84C31"/>
    <w:rsid w:val="00E859F4"/>
    <w:rsid w:val="00E97610"/>
    <w:rsid w:val="00EB230D"/>
    <w:rsid w:val="00EB29EC"/>
    <w:rsid w:val="00EC1378"/>
    <w:rsid w:val="00EF77D9"/>
    <w:rsid w:val="00F153BB"/>
    <w:rsid w:val="00F507E2"/>
    <w:rsid w:val="00F816E1"/>
    <w:rsid w:val="00FC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381A1B"/>
  <w15:docId w15:val="{758F54ED-7489-4BC5-BE4C-BBFEDD2B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77D9"/>
    <w:rPr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03DF"/>
    <w:rPr>
      <w:rFonts w:eastAsiaTheme="minorHAnsi"/>
      <w:sz w:val="22"/>
      <w:szCs w:val="22"/>
    </w:rPr>
  </w:style>
  <w:style w:type="paragraph" w:styleId="ListParagraph">
    <w:name w:val="List Paragraph"/>
    <w:basedOn w:val="Normal"/>
    <w:uiPriority w:val="34"/>
    <w:qFormat/>
    <w:rsid w:val="002C5CEB"/>
    <w:pPr>
      <w:ind w:left="720"/>
      <w:contextualSpacing/>
    </w:pPr>
    <w:rPr>
      <w:color w:val="auto"/>
    </w:rPr>
  </w:style>
  <w:style w:type="paragraph" w:styleId="BalloonText">
    <w:name w:val="Balloon Text"/>
    <w:basedOn w:val="Normal"/>
    <w:link w:val="BalloonTextChar"/>
    <w:semiHidden/>
    <w:unhideWhenUsed/>
    <w:rsid w:val="00DA70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A7091"/>
    <w:rPr>
      <w:rFonts w:ascii="Segoe U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nhideWhenUsed/>
    <w:rsid w:val="00A571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2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Audrey Skamer</dc:creator>
  <cp:lastModifiedBy>Denise Cook</cp:lastModifiedBy>
  <cp:revision>2</cp:revision>
  <cp:lastPrinted>2026-06-02T13:21:00Z</cp:lastPrinted>
  <dcterms:created xsi:type="dcterms:W3CDTF">2026-10-06T13:29:00Z</dcterms:created>
  <dcterms:modified xsi:type="dcterms:W3CDTF">2026-10-06T13:29:00Z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bc18bd9c-8174-4496-857d-a4abc100b460</vt:lpwstr>
  </property>
</Properties>
</file>